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AD729C" w14:textId="2565E5EE" w:rsidR="00AD5FE0" w:rsidRDefault="00025818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DAF3A2A" wp14:editId="5AC7CBCD">
                <wp:simplePos x="0" y="0"/>
                <wp:positionH relativeFrom="margin">
                  <wp:posOffset>-400050</wp:posOffset>
                </wp:positionH>
                <wp:positionV relativeFrom="paragraph">
                  <wp:posOffset>523875</wp:posOffset>
                </wp:positionV>
                <wp:extent cx="4286250" cy="4067175"/>
                <wp:effectExtent l="0" t="0" r="19050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0" cy="406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BA909C" w14:textId="023A4935" w:rsidR="004B5D17" w:rsidRDefault="004B5D17" w:rsidP="004B5D17">
                            <w:pPr>
                              <w:spacing w:after="0" w:line="450" w:lineRule="atLeast"/>
                              <w:jc w:val="center"/>
                              <w:rPr>
                                <w:rFonts w:ascii="Palatino Linotype" w:eastAsia="Times New Roman" w:hAnsi="Palatino Linotype" w:cs="Times New Roman"/>
                                <w:color w:val="222222"/>
                                <w:sz w:val="28"/>
                                <w:szCs w:val="28"/>
                                <w:lang w:eastAsia="en-GB"/>
                              </w:rPr>
                            </w:pPr>
                            <w:proofErr w:type="gramStart"/>
                            <w:r w:rsidRPr="004B5D17">
                              <w:rPr>
                                <w:rFonts w:ascii="Palatino Linotype" w:eastAsia="Times New Roman" w:hAnsi="Palatino Linotype" w:cs="Times New Roman"/>
                                <w:color w:val="222222"/>
                                <w:sz w:val="28"/>
                                <w:szCs w:val="28"/>
                                <w:lang w:eastAsia="en-GB"/>
                              </w:rPr>
                              <w:t>Take a look</w:t>
                            </w:r>
                            <w:proofErr w:type="gramEnd"/>
                            <w:r w:rsidRPr="004B5D17">
                              <w:rPr>
                                <w:rFonts w:ascii="Palatino Linotype" w:eastAsia="Times New Roman" w:hAnsi="Palatino Linotype" w:cs="Times New Roman"/>
                                <w:color w:val="222222"/>
                                <w:sz w:val="28"/>
                                <w:szCs w:val="28"/>
                                <w:lang w:eastAsia="en-GB"/>
                              </w:rPr>
                              <w:t xml:space="preserve"> around and discover the Secret Annex where Anne Frank hid for more than 2 years during WWII and where she wrote her diary</w:t>
                            </w:r>
                          </w:p>
                          <w:p w14:paraId="11171B7F" w14:textId="22D314E7" w:rsidR="00025818" w:rsidRDefault="00025818" w:rsidP="004B5D17">
                            <w:pPr>
                              <w:spacing w:after="0" w:line="450" w:lineRule="atLeast"/>
                              <w:jc w:val="center"/>
                              <w:rPr>
                                <w:rFonts w:ascii="Palatino Linotype" w:eastAsia="Times New Roman" w:hAnsi="Palatino Linotype" w:cs="Times New Roman"/>
                                <w:color w:val="222222"/>
                                <w:sz w:val="28"/>
                                <w:szCs w:val="28"/>
                                <w:lang w:eastAsia="en-GB"/>
                              </w:rPr>
                            </w:pPr>
                            <w:r>
                              <w:rPr>
                                <w:rFonts w:ascii="Palatino Linotype" w:eastAsia="Times New Roman" w:hAnsi="Palatino Linotype" w:cs="Times New Roman"/>
                                <w:color w:val="222222"/>
                                <w:sz w:val="28"/>
                                <w:szCs w:val="28"/>
                                <w:lang w:eastAsia="en-GB"/>
                              </w:rPr>
                              <w:t>In July 1942, the frank family went into hiding. The Van pels family followed a week later. The two families already knew each other.</w:t>
                            </w:r>
                          </w:p>
                          <w:p w14:paraId="775F18A8" w14:textId="2E416AF0" w:rsidR="00025818" w:rsidRPr="004B5D17" w:rsidRDefault="00025818" w:rsidP="00025818">
                            <w:pPr>
                              <w:spacing w:after="0" w:line="450" w:lineRule="atLeast"/>
                              <w:jc w:val="center"/>
                              <w:rPr>
                                <w:rFonts w:ascii="Palatino Linotype" w:eastAsia="Times New Roman" w:hAnsi="Palatino Linotype" w:cs="Times New Roman"/>
                                <w:color w:val="222222"/>
                                <w:sz w:val="28"/>
                                <w:szCs w:val="28"/>
                                <w:lang w:eastAsia="en-GB"/>
                              </w:rPr>
                            </w:pPr>
                            <w:r>
                              <w:rPr>
                                <w:rFonts w:ascii="Palatino Linotype" w:eastAsia="Times New Roman" w:hAnsi="Palatino Linotype" w:cs="Times New Roman"/>
                                <w:color w:val="222222"/>
                                <w:sz w:val="28"/>
                                <w:szCs w:val="28"/>
                                <w:lang w:eastAsia="en-GB"/>
                              </w:rPr>
                              <w:t>Hermann Van Pels worked for Otto’s company. Four months later, they were joined by an eighth person, Fritz Pfeffer, an acquaintance of the Frank family.</w:t>
                            </w:r>
                          </w:p>
                          <w:p w14:paraId="6BB07942" w14:textId="77777777" w:rsidR="00025818" w:rsidRDefault="00907DBD" w:rsidP="004B5D17">
                            <w:pPr>
                              <w:jc w:val="center"/>
                              <w:rPr>
                                <w:rStyle w:val="Hyperlink"/>
                                <w:rFonts w:ascii="Palatino Linotype" w:hAnsi="Palatino Linotype"/>
                                <w:color w:val="C00000"/>
                                <w:sz w:val="28"/>
                                <w:szCs w:val="28"/>
                              </w:rPr>
                            </w:pPr>
                            <w:hyperlink r:id="rId4" w:history="1">
                              <w:r w:rsidR="004B5D17" w:rsidRPr="00025818">
                                <w:rPr>
                                  <w:rStyle w:val="Hyperlink"/>
                                  <w:rFonts w:ascii="Palatino Linotype" w:hAnsi="Palatino Linotype"/>
                                  <w:color w:val="C00000"/>
                                  <w:sz w:val="28"/>
                                  <w:szCs w:val="28"/>
                                </w:rPr>
                                <w:t>www.annefrank.org/en/anne-frank/secret-annex</w:t>
                              </w:r>
                            </w:hyperlink>
                          </w:p>
                          <w:p w14:paraId="212580F8" w14:textId="25570A90" w:rsidR="004B5D17" w:rsidRPr="00025818" w:rsidRDefault="00025818" w:rsidP="00025818">
                            <w:pPr>
                              <w:jc w:val="center"/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  <w:t>Write a small description on the Annex, what do you think it would be like to live there. What is the one item you would take with you?</w:t>
                            </w:r>
                          </w:p>
                          <w:p w14:paraId="3F0EA9B3" w14:textId="50D35AAB" w:rsidR="004B5D17" w:rsidRDefault="004B5D17"/>
                          <w:p w14:paraId="574A2AC3" w14:textId="5357501B" w:rsidR="004B5D17" w:rsidRDefault="004B5D17"/>
                          <w:p w14:paraId="57A910C5" w14:textId="0BF5442A" w:rsidR="004B5D17" w:rsidRDefault="004B5D17"/>
                          <w:p w14:paraId="75515E20" w14:textId="6CA289FC" w:rsidR="00A74053" w:rsidRPr="00A74053" w:rsidRDefault="00D83429" w:rsidP="00A74053">
                            <w:pPr>
                              <w:jc w:val="center"/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AF3A2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1.5pt;margin-top:41.25pt;width:337.5pt;height:320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">
                <v:textbox>
                  <w:txbxContent>
                    <w:p w14:paraId="35BA909C" w14:textId="023A4935" w:rsidR="004B5D17" w:rsidRDefault="004B5D17" w:rsidP="004B5D17">
                      <w:pPr>
                        <w:spacing w:after="0" w:line="450" w:lineRule="atLeast"/>
                        <w:jc w:val="center"/>
                        <w:rPr>
                          <w:rFonts w:ascii="Palatino Linotype" w:eastAsia="Times New Roman" w:hAnsi="Palatino Linotype" w:cs="Times New Roman"/>
                          <w:color w:val="222222"/>
                          <w:sz w:val="28"/>
                          <w:szCs w:val="28"/>
                          <w:lang w:eastAsia="en-GB"/>
                        </w:rPr>
                      </w:pPr>
                      <w:proofErr w:type="gramStart"/>
                      <w:r w:rsidRPr="004B5D17">
                        <w:rPr>
                          <w:rFonts w:ascii="Palatino Linotype" w:eastAsia="Times New Roman" w:hAnsi="Palatino Linotype" w:cs="Times New Roman"/>
                          <w:color w:val="222222"/>
                          <w:sz w:val="28"/>
                          <w:szCs w:val="28"/>
                          <w:lang w:eastAsia="en-GB"/>
                        </w:rPr>
                        <w:t>Take a look</w:t>
                      </w:r>
                      <w:proofErr w:type="gramEnd"/>
                      <w:r w:rsidRPr="004B5D17">
                        <w:rPr>
                          <w:rFonts w:ascii="Palatino Linotype" w:eastAsia="Times New Roman" w:hAnsi="Palatino Linotype" w:cs="Times New Roman"/>
                          <w:color w:val="222222"/>
                          <w:sz w:val="28"/>
                          <w:szCs w:val="28"/>
                          <w:lang w:eastAsia="en-GB"/>
                        </w:rPr>
                        <w:t xml:space="preserve"> around and discover the Secret Annex where Anne Frank hid for more than 2 years during WWII and where she wrote her diary</w:t>
                      </w:r>
                    </w:p>
                    <w:p w14:paraId="11171B7F" w14:textId="22D314E7" w:rsidR="00025818" w:rsidRDefault="00025818" w:rsidP="004B5D17">
                      <w:pPr>
                        <w:spacing w:after="0" w:line="450" w:lineRule="atLeast"/>
                        <w:jc w:val="center"/>
                        <w:rPr>
                          <w:rFonts w:ascii="Palatino Linotype" w:eastAsia="Times New Roman" w:hAnsi="Palatino Linotype" w:cs="Times New Roman"/>
                          <w:color w:val="222222"/>
                          <w:sz w:val="28"/>
                          <w:szCs w:val="28"/>
                          <w:lang w:eastAsia="en-GB"/>
                        </w:rPr>
                      </w:pPr>
                      <w:r>
                        <w:rPr>
                          <w:rFonts w:ascii="Palatino Linotype" w:eastAsia="Times New Roman" w:hAnsi="Palatino Linotype" w:cs="Times New Roman"/>
                          <w:color w:val="222222"/>
                          <w:sz w:val="28"/>
                          <w:szCs w:val="28"/>
                          <w:lang w:eastAsia="en-GB"/>
                        </w:rPr>
                        <w:t>In July 1942, the frank family went into hiding. The Van pels family followed a week later. The two families already knew each other.</w:t>
                      </w:r>
                    </w:p>
                    <w:p w14:paraId="775F18A8" w14:textId="2E416AF0" w:rsidR="00025818" w:rsidRPr="004B5D17" w:rsidRDefault="00025818" w:rsidP="00025818">
                      <w:pPr>
                        <w:spacing w:after="0" w:line="450" w:lineRule="atLeast"/>
                        <w:jc w:val="center"/>
                        <w:rPr>
                          <w:rFonts w:ascii="Palatino Linotype" w:eastAsia="Times New Roman" w:hAnsi="Palatino Linotype" w:cs="Times New Roman"/>
                          <w:color w:val="222222"/>
                          <w:sz w:val="28"/>
                          <w:szCs w:val="28"/>
                          <w:lang w:eastAsia="en-GB"/>
                        </w:rPr>
                      </w:pPr>
                      <w:r>
                        <w:rPr>
                          <w:rFonts w:ascii="Palatino Linotype" w:eastAsia="Times New Roman" w:hAnsi="Palatino Linotype" w:cs="Times New Roman"/>
                          <w:color w:val="222222"/>
                          <w:sz w:val="28"/>
                          <w:szCs w:val="28"/>
                          <w:lang w:eastAsia="en-GB"/>
                        </w:rPr>
                        <w:t>Hermann Van Pels worked for Otto’s company. Four months later, they were joined by an eighth person, Fritz Pfeffer, an acquaintance of the Frank family.</w:t>
                      </w:r>
                    </w:p>
                    <w:p w14:paraId="6BB07942" w14:textId="77777777" w:rsidR="00025818" w:rsidRDefault="00025818" w:rsidP="004B5D17">
                      <w:pPr>
                        <w:jc w:val="center"/>
                        <w:rPr>
                          <w:rStyle w:val="Hyperlink"/>
                          <w:rFonts w:ascii="Palatino Linotype" w:hAnsi="Palatino Linotype"/>
                          <w:color w:val="C00000"/>
                          <w:sz w:val="28"/>
                          <w:szCs w:val="28"/>
                        </w:rPr>
                      </w:pPr>
                      <w:hyperlink r:id="rId5" w:history="1">
                        <w:r w:rsidR="004B5D17" w:rsidRPr="00025818">
                          <w:rPr>
                            <w:rStyle w:val="Hyperlink"/>
                            <w:rFonts w:ascii="Palatino Linotype" w:hAnsi="Palatino Linotype"/>
                            <w:color w:val="C00000"/>
                            <w:sz w:val="28"/>
                            <w:szCs w:val="28"/>
                          </w:rPr>
                          <w:t>www.annefrank.org/en/anne-frank/secret-annex</w:t>
                        </w:r>
                      </w:hyperlink>
                    </w:p>
                    <w:p w14:paraId="212580F8" w14:textId="25570A90" w:rsidR="004B5D17" w:rsidRPr="00025818" w:rsidRDefault="00025818" w:rsidP="00025818">
                      <w:pPr>
                        <w:jc w:val="center"/>
                        <w:rPr>
                          <w:rFonts w:ascii="Palatino Linotype" w:hAnsi="Palatino Linotype"/>
                          <w:sz w:val="28"/>
                          <w:szCs w:val="28"/>
                        </w:rPr>
                      </w:pPr>
                      <w:r>
                        <w:rPr>
                          <w:rFonts w:ascii="Palatino Linotype" w:hAnsi="Palatino Linotype"/>
                          <w:sz w:val="28"/>
                          <w:szCs w:val="28"/>
                        </w:rPr>
                        <w:t>Write a small description on the Annex, what do you think it would be like to live there. What is the one item you would take with you?</w:t>
                      </w:r>
                    </w:p>
                    <w:p w14:paraId="3F0EA9B3" w14:textId="50D35AAB" w:rsidR="004B5D17" w:rsidRDefault="004B5D17"/>
                    <w:p w14:paraId="574A2AC3" w14:textId="5357501B" w:rsidR="004B5D17" w:rsidRDefault="004B5D17"/>
                    <w:p w14:paraId="57A910C5" w14:textId="0BF5442A" w:rsidR="004B5D17" w:rsidRDefault="004B5D17"/>
                    <w:p w14:paraId="75515E20" w14:textId="6CA289FC" w:rsidR="00A74053" w:rsidRPr="00A74053" w:rsidRDefault="00D83429" w:rsidP="00A74053">
                      <w:pPr>
                        <w:jc w:val="center"/>
                        <w:rPr>
                          <w:rFonts w:ascii="Palatino Linotype" w:hAnsi="Palatino Linotype"/>
                          <w:sz w:val="28"/>
                          <w:szCs w:val="28"/>
                        </w:rPr>
                      </w:pPr>
                      <w:r>
                        <w:rPr>
                          <w:rFonts w:ascii="Palatino Linotype" w:hAnsi="Palatino Linotype"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F0CE8" w:rsidRPr="008F0CE8">
        <w:rPr>
          <w:noProof/>
        </w:rPr>
        <w:drawing>
          <wp:anchor distT="0" distB="0" distL="114300" distR="114300" simplePos="0" relativeHeight="251662336" behindDoc="0" locked="0" layoutInCell="1" allowOverlap="1" wp14:anchorId="71919CAB" wp14:editId="3C612382">
            <wp:simplePos x="0" y="0"/>
            <wp:positionH relativeFrom="margin">
              <wp:posOffset>2637790</wp:posOffset>
            </wp:positionH>
            <wp:positionV relativeFrom="paragraph">
              <wp:posOffset>4781550</wp:posOffset>
            </wp:positionV>
            <wp:extent cx="3318514" cy="1866618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8514" cy="18666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0CE8" w:rsidRPr="008F0CE8">
        <w:rPr>
          <w:noProof/>
        </w:rPr>
        <w:drawing>
          <wp:anchor distT="0" distB="0" distL="114300" distR="114300" simplePos="0" relativeHeight="251666432" behindDoc="0" locked="0" layoutInCell="1" allowOverlap="1" wp14:anchorId="43E80E44" wp14:editId="4D441A29">
            <wp:simplePos x="0" y="0"/>
            <wp:positionH relativeFrom="margin">
              <wp:posOffset>-200025</wp:posOffset>
            </wp:positionH>
            <wp:positionV relativeFrom="paragraph">
              <wp:posOffset>4743450</wp:posOffset>
            </wp:positionV>
            <wp:extent cx="2505075" cy="1878940"/>
            <wp:effectExtent l="0" t="0" r="0" b="7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5075" cy="1878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0CE8" w:rsidRPr="008F0CE8">
        <w:rPr>
          <w:noProof/>
        </w:rPr>
        <w:drawing>
          <wp:anchor distT="0" distB="0" distL="114300" distR="114300" simplePos="0" relativeHeight="251663360" behindDoc="0" locked="0" layoutInCell="1" allowOverlap="1" wp14:anchorId="2F8B5CCD" wp14:editId="2428C8A0">
            <wp:simplePos x="0" y="0"/>
            <wp:positionH relativeFrom="margin">
              <wp:posOffset>-142875</wp:posOffset>
            </wp:positionH>
            <wp:positionV relativeFrom="paragraph">
              <wp:posOffset>6877050</wp:posOffset>
            </wp:positionV>
            <wp:extent cx="5876925" cy="2374900"/>
            <wp:effectExtent l="0" t="0" r="9525" b="6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76925" cy="237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8F0CE8" w:rsidRPr="008F0CE8">
        <w:rPr>
          <w:noProof/>
        </w:rPr>
        <w:drawing>
          <wp:anchor distT="0" distB="0" distL="114300" distR="114300" simplePos="0" relativeHeight="251665408" behindDoc="0" locked="0" layoutInCell="1" allowOverlap="1" wp14:anchorId="690D5F74" wp14:editId="00122075">
            <wp:simplePos x="0" y="0"/>
            <wp:positionH relativeFrom="margin">
              <wp:posOffset>4095750</wp:posOffset>
            </wp:positionH>
            <wp:positionV relativeFrom="paragraph">
              <wp:posOffset>2710180</wp:posOffset>
            </wp:positionV>
            <wp:extent cx="2105025" cy="1718466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5025" cy="17184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0CE8" w:rsidRPr="008F0CE8">
        <w:rPr>
          <w:noProof/>
        </w:rPr>
        <w:drawing>
          <wp:anchor distT="0" distB="0" distL="114300" distR="114300" simplePos="0" relativeHeight="251664384" behindDoc="0" locked="0" layoutInCell="1" allowOverlap="1" wp14:anchorId="7F46507C" wp14:editId="5D88A0B9">
            <wp:simplePos x="0" y="0"/>
            <wp:positionH relativeFrom="column">
              <wp:posOffset>4143375</wp:posOffset>
            </wp:positionH>
            <wp:positionV relativeFrom="paragraph">
              <wp:posOffset>523875</wp:posOffset>
            </wp:positionV>
            <wp:extent cx="1962150" cy="196215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2150" cy="1962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B5D17">
        <w:rPr>
          <w:noProof/>
        </w:rPr>
        <mc:AlternateContent>
          <mc:Choice Requires="wps">
            <w:drawing>
              <wp:anchor distT="91440" distB="91440" distL="114300" distR="114300" simplePos="0" relativeHeight="251659264" behindDoc="0" locked="0" layoutInCell="1" allowOverlap="1" wp14:anchorId="5AF6FA3D" wp14:editId="0FBE4E1B">
                <wp:simplePos x="0" y="0"/>
                <wp:positionH relativeFrom="margin">
                  <wp:align>center</wp:align>
                </wp:positionH>
                <wp:positionV relativeFrom="paragraph">
                  <wp:posOffset>-382905</wp:posOffset>
                </wp:positionV>
                <wp:extent cx="3474720" cy="1403985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7472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2A1529" w14:textId="35D45417" w:rsidR="004B5D17" w:rsidRPr="004B5D17" w:rsidRDefault="004B5D17" w:rsidP="004B5D17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jc w:val="center"/>
                              <w:rPr>
                                <w:rFonts w:ascii="Palatino Linotype" w:hAnsi="Palatino Linotype"/>
                                <w:color w:val="C0000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Palatino Linotype" w:hAnsi="Palatino Linotype"/>
                                <w:color w:val="C00000"/>
                                <w:sz w:val="40"/>
                                <w:szCs w:val="40"/>
                              </w:rPr>
                              <w:t>The Secret Annex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58500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AF6FA3D" id="_x0000_s1027" type="#_x0000_t202" style="position:absolute;margin-left:0;margin-top:-30.15pt;width:273.6pt;height:110.55pt;z-index:251659264;visibility:visible;mso-wrap-style:square;mso-width-percent:585;mso-height-percent:200;mso-wrap-distance-left:9pt;mso-wrap-distance-top:7.2pt;mso-wrap-distance-right:9pt;mso-wrap-distance-bottom:7.2pt;mso-position-horizontal:center;mso-position-horizontal-relative:margin;mso-position-vertical:absolute;mso-position-vertical-relative:text;mso-width-percent:585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" filled="f" stroked="f">
                <v:textbox style="mso-fit-shape-to-text:t">
                  <w:txbxContent>
                    <w:p w14:paraId="392A1529" w14:textId="35D45417" w:rsidR="004B5D17" w:rsidRPr="004B5D17" w:rsidRDefault="004B5D17" w:rsidP="004B5D17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jc w:val="center"/>
                        <w:rPr>
                          <w:rFonts w:ascii="Palatino Linotype" w:hAnsi="Palatino Linotype"/>
                          <w:color w:val="C00000"/>
                          <w:sz w:val="40"/>
                          <w:szCs w:val="40"/>
                        </w:rPr>
                      </w:pPr>
                      <w:r>
                        <w:rPr>
                          <w:rFonts w:ascii="Palatino Linotype" w:hAnsi="Palatino Linotype"/>
                          <w:color w:val="C00000"/>
                          <w:sz w:val="40"/>
                          <w:szCs w:val="40"/>
                        </w:rPr>
                        <w:t>The Secret Annex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AD5FE0" w:rsidSect="004B5D17">
      <w:pgSz w:w="11906" w:h="16838"/>
      <w:pgMar w:top="1440" w:right="1440" w:bottom="1440" w:left="1440" w:header="708" w:footer="708" w:gutter="0"/>
      <w:pgBorders w:offsetFrom="page">
        <w:top w:val="single" w:sz="36" w:space="24" w:color="auto"/>
        <w:left w:val="single" w:sz="36" w:space="24" w:color="auto"/>
        <w:bottom w:val="single" w:sz="36" w:space="24" w:color="auto"/>
        <w:right w:val="single" w:sz="3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5D17"/>
    <w:rsid w:val="00025818"/>
    <w:rsid w:val="004B5D17"/>
    <w:rsid w:val="006B3321"/>
    <w:rsid w:val="008F0CE8"/>
    <w:rsid w:val="00907DBD"/>
    <w:rsid w:val="00A74053"/>
    <w:rsid w:val="00AD5FE0"/>
    <w:rsid w:val="00AE1899"/>
    <w:rsid w:val="00D83429"/>
    <w:rsid w:val="00F66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F3A1A6"/>
  <w15:chartTrackingRefBased/>
  <w15:docId w15:val="{F98BDA86-86C5-4FA5-BE18-D061F73F7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4B5D1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5D17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customStyle="1" w:styleId="intro-headerintro">
    <w:name w:val="intro-header__intro"/>
    <w:basedOn w:val="Normal"/>
    <w:rsid w:val="004B5D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4B5D1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B5D1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675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501687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hyperlink" Target="http://www.annefrank.org/en/anne-frank/secret-annex" TargetMode="External"/><Relationship Id="rId10" Type="http://schemas.openxmlformats.org/officeDocument/2006/relationships/image" Target="media/image5.jpeg"/><Relationship Id="rId4" Type="http://schemas.openxmlformats.org/officeDocument/2006/relationships/hyperlink" Target="http://www.annefrank.org/en/anne-frank/secret-annex" TargetMode="Externa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Wood</dc:creator>
  <cp:keywords/>
  <dc:description/>
  <cp:lastModifiedBy>Laura Wood</cp:lastModifiedBy>
  <cp:revision>5</cp:revision>
  <dcterms:created xsi:type="dcterms:W3CDTF">2020-11-26T14:28:00Z</dcterms:created>
  <dcterms:modified xsi:type="dcterms:W3CDTF">2020-11-27T11:53:00Z</dcterms:modified>
</cp:coreProperties>
</file>