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E311F" w14:textId="34A3002B" w:rsidR="00AD5FE0" w:rsidRDefault="00F37D3F">
      <w:r w:rsidRPr="00F37D3F">
        <w:rPr>
          <w:noProof/>
        </w:rPr>
        <w:drawing>
          <wp:anchor distT="0" distB="0" distL="114300" distR="114300" simplePos="0" relativeHeight="251666432" behindDoc="0" locked="0" layoutInCell="1" allowOverlap="1" wp14:anchorId="5749C419" wp14:editId="181E6605">
            <wp:simplePos x="0" y="0"/>
            <wp:positionH relativeFrom="column">
              <wp:posOffset>3638550</wp:posOffset>
            </wp:positionH>
            <wp:positionV relativeFrom="paragraph">
              <wp:posOffset>2651760</wp:posOffset>
            </wp:positionV>
            <wp:extent cx="2305050" cy="1630849"/>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05050" cy="1630849"/>
                    </a:xfrm>
                    <a:prstGeom prst="rect">
                      <a:avLst/>
                    </a:prstGeom>
                  </pic:spPr>
                </pic:pic>
              </a:graphicData>
            </a:graphic>
            <wp14:sizeRelH relativeFrom="margin">
              <wp14:pctWidth>0</wp14:pctWidth>
            </wp14:sizeRelH>
            <wp14:sizeRelV relativeFrom="margin">
              <wp14:pctHeight>0</wp14:pctHeight>
            </wp14:sizeRelV>
          </wp:anchor>
        </w:drawing>
      </w:r>
      <w:r w:rsidRPr="00F37D3F">
        <w:rPr>
          <w:noProof/>
        </w:rPr>
        <w:drawing>
          <wp:anchor distT="0" distB="0" distL="114300" distR="114300" simplePos="0" relativeHeight="251667456" behindDoc="0" locked="0" layoutInCell="1" allowOverlap="1" wp14:anchorId="602D6C0C" wp14:editId="07AA4D18">
            <wp:simplePos x="0" y="0"/>
            <wp:positionH relativeFrom="margin">
              <wp:posOffset>3590925</wp:posOffset>
            </wp:positionH>
            <wp:positionV relativeFrom="paragraph">
              <wp:posOffset>4543425</wp:posOffset>
            </wp:positionV>
            <wp:extent cx="2447925" cy="24479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447925" cy="2447925"/>
                    </a:xfrm>
                    <a:prstGeom prst="rect">
                      <a:avLst/>
                    </a:prstGeom>
                  </pic:spPr>
                </pic:pic>
              </a:graphicData>
            </a:graphic>
            <wp14:sizeRelH relativeFrom="margin">
              <wp14:pctWidth>0</wp14:pctWidth>
            </wp14:sizeRelH>
            <wp14:sizeRelV relativeFrom="margin">
              <wp14:pctHeight>0</wp14:pctHeight>
            </wp14:sizeRelV>
          </wp:anchor>
        </w:drawing>
      </w:r>
      <w:r w:rsidRPr="00F37D3F">
        <w:rPr>
          <w:noProof/>
        </w:rPr>
        <w:drawing>
          <wp:anchor distT="0" distB="0" distL="114300" distR="114300" simplePos="0" relativeHeight="251668480" behindDoc="0" locked="0" layoutInCell="1" allowOverlap="1" wp14:anchorId="558F2BE8" wp14:editId="2B5B11DB">
            <wp:simplePos x="0" y="0"/>
            <wp:positionH relativeFrom="margin">
              <wp:posOffset>3886200</wp:posOffset>
            </wp:positionH>
            <wp:positionV relativeFrom="paragraph">
              <wp:posOffset>7319645</wp:posOffset>
            </wp:positionV>
            <wp:extent cx="1990725" cy="19907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90725" cy="1990725"/>
                    </a:xfrm>
                    <a:prstGeom prst="rect">
                      <a:avLst/>
                    </a:prstGeom>
                  </pic:spPr>
                </pic:pic>
              </a:graphicData>
            </a:graphic>
            <wp14:sizeRelH relativeFrom="margin">
              <wp14:pctWidth>0</wp14:pctWidth>
            </wp14:sizeRelH>
            <wp14:sizeRelV relativeFrom="margin">
              <wp14:pctHeight>0</wp14:pctHeight>
            </wp14:sizeRelV>
          </wp:anchor>
        </w:drawing>
      </w:r>
      <w:r w:rsidR="00BD0E0C">
        <w:rPr>
          <w:noProof/>
        </w:rPr>
        <mc:AlternateContent>
          <mc:Choice Requires="wps">
            <w:drawing>
              <wp:anchor distT="45720" distB="45720" distL="114300" distR="114300" simplePos="0" relativeHeight="251665408" behindDoc="0" locked="0" layoutInCell="1" allowOverlap="1" wp14:anchorId="53936913" wp14:editId="01B8239F">
                <wp:simplePos x="0" y="0"/>
                <wp:positionH relativeFrom="column">
                  <wp:posOffset>-171450</wp:posOffset>
                </wp:positionH>
                <wp:positionV relativeFrom="paragraph">
                  <wp:posOffset>4600575</wp:posOffset>
                </wp:positionV>
                <wp:extent cx="3381375" cy="228600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2286000"/>
                        </a:xfrm>
                        <a:prstGeom prst="rect">
                          <a:avLst/>
                        </a:prstGeom>
                        <a:solidFill>
                          <a:srgbClr val="FFFFFF"/>
                        </a:solidFill>
                        <a:ln w="9525">
                          <a:solidFill>
                            <a:srgbClr val="000000"/>
                          </a:solidFill>
                          <a:miter lim="800000"/>
                          <a:headEnd/>
                          <a:tailEnd/>
                        </a:ln>
                      </wps:spPr>
                      <wps:txbx>
                        <w:txbxContent>
                          <w:p w14:paraId="4E15A9E4" w14:textId="5F3E9892" w:rsidR="002A78CF" w:rsidRDefault="003C7F0E" w:rsidP="003C7F0E">
                            <w:pPr>
                              <w:jc w:val="center"/>
                              <w:rPr>
                                <w:rFonts w:ascii="Palatino Linotype" w:hAnsi="Palatino Linotype"/>
                                <w:sz w:val="36"/>
                                <w:szCs w:val="36"/>
                              </w:rPr>
                            </w:pPr>
                            <w:r>
                              <w:rPr>
                                <w:rFonts w:ascii="Palatino Linotype" w:hAnsi="Palatino Linotype"/>
                                <w:sz w:val="36"/>
                                <w:szCs w:val="36"/>
                              </w:rPr>
                              <w:t>Read through the activities and answer as many questions as possible.</w:t>
                            </w:r>
                          </w:p>
                          <w:p w14:paraId="7F700708" w14:textId="6DD3656B" w:rsidR="003C7F0E" w:rsidRPr="002A78CF" w:rsidRDefault="003C7F0E" w:rsidP="003C7F0E">
                            <w:pPr>
                              <w:jc w:val="center"/>
                              <w:rPr>
                                <w:rFonts w:ascii="Palatino Linotype" w:hAnsi="Palatino Linotype"/>
                                <w:sz w:val="36"/>
                                <w:szCs w:val="36"/>
                              </w:rPr>
                            </w:pPr>
                            <w:r>
                              <w:rPr>
                                <w:rFonts w:ascii="Palatino Linotype" w:hAnsi="Palatino Linotype"/>
                                <w:sz w:val="36"/>
                                <w:szCs w:val="36"/>
                              </w:rPr>
                              <w:t>Have a go a designing your own London dungeon scene.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936913" id="_x0000_t202" coordsize="21600,21600" o:spt="202" path="m,l,21600r21600,l21600,xe">
                <v:stroke joinstyle="miter"/>
                <v:path gradientshapeok="t" o:connecttype="rect"/>
              </v:shapetype>
              <v:shape id="Text Box 2" o:spid="_x0000_s1026" type="#_x0000_t202" style="position:absolute;margin-left:-13.5pt;margin-top:362.25pt;width:266.25pt;height:180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">
                <v:textbox>
                  <w:txbxContent>
                    <w:p w14:paraId="4E15A9E4" w14:textId="5F3E9892" w:rsidR="002A78CF" w:rsidRDefault="003C7F0E" w:rsidP="003C7F0E">
                      <w:pPr>
                        <w:jc w:val="center"/>
                        <w:rPr>
                          <w:rFonts w:ascii="Palatino Linotype" w:hAnsi="Palatino Linotype"/>
                          <w:sz w:val="36"/>
                          <w:szCs w:val="36"/>
                        </w:rPr>
                      </w:pPr>
                      <w:r>
                        <w:rPr>
                          <w:rFonts w:ascii="Palatino Linotype" w:hAnsi="Palatino Linotype"/>
                          <w:sz w:val="36"/>
                          <w:szCs w:val="36"/>
                        </w:rPr>
                        <w:t>Read through the activities and answer as many questions as possible.</w:t>
                      </w:r>
                    </w:p>
                    <w:p w14:paraId="7F700708" w14:textId="6DD3656B" w:rsidR="003C7F0E" w:rsidRPr="002A78CF" w:rsidRDefault="003C7F0E" w:rsidP="003C7F0E">
                      <w:pPr>
                        <w:jc w:val="center"/>
                        <w:rPr>
                          <w:rFonts w:ascii="Palatino Linotype" w:hAnsi="Palatino Linotype"/>
                          <w:sz w:val="36"/>
                          <w:szCs w:val="36"/>
                        </w:rPr>
                      </w:pPr>
                      <w:r>
                        <w:rPr>
                          <w:rFonts w:ascii="Palatino Linotype" w:hAnsi="Palatino Linotype"/>
                          <w:sz w:val="36"/>
                          <w:szCs w:val="36"/>
                        </w:rPr>
                        <w:t>Have a go a designing your own London dungeon scene.</w:t>
                      </w:r>
                    </w:p>
                  </w:txbxContent>
                </v:textbox>
              </v:shape>
            </w:pict>
          </mc:Fallback>
        </mc:AlternateContent>
      </w:r>
      <w:r w:rsidR="00BD0E0C" w:rsidRPr="00BD0E0C">
        <w:rPr>
          <w:noProof/>
        </w:rPr>
        <w:drawing>
          <wp:anchor distT="0" distB="0" distL="114300" distR="114300" simplePos="0" relativeHeight="251663360" behindDoc="0" locked="0" layoutInCell="1" allowOverlap="1" wp14:anchorId="0365D38C" wp14:editId="2933B4B4">
            <wp:simplePos x="0" y="0"/>
            <wp:positionH relativeFrom="margin">
              <wp:posOffset>3531235</wp:posOffset>
            </wp:positionH>
            <wp:positionV relativeFrom="paragraph">
              <wp:posOffset>872490</wp:posOffset>
            </wp:positionV>
            <wp:extent cx="2476500" cy="1650086"/>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6500" cy="1650086"/>
                    </a:xfrm>
                    <a:prstGeom prst="rect">
                      <a:avLst/>
                    </a:prstGeom>
                  </pic:spPr>
                </pic:pic>
              </a:graphicData>
            </a:graphic>
            <wp14:sizeRelH relativeFrom="margin">
              <wp14:pctWidth>0</wp14:pctWidth>
            </wp14:sizeRelH>
            <wp14:sizeRelV relativeFrom="margin">
              <wp14:pctHeight>0</wp14:pctHeight>
            </wp14:sizeRelV>
          </wp:anchor>
        </w:drawing>
      </w:r>
      <w:r w:rsidR="00BD0E0C" w:rsidRPr="00BD0E0C">
        <w:rPr>
          <w:noProof/>
        </w:rPr>
        <w:drawing>
          <wp:anchor distT="0" distB="0" distL="114300" distR="114300" simplePos="0" relativeHeight="251662336" behindDoc="0" locked="0" layoutInCell="1" allowOverlap="1" wp14:anchorId="1E1DC2CC" wp14:editId="50DBAA30">
            <wp:simplePos x="0" y="0"/>
            <wp:positionH relativeFrom="margin">
              <wp:posOffset>-448945</wp:posOffset>
            </wp:positionH>
            <wp:positionV relativeFrom="paragraph">
              <wp:posOffset>7258050</wp:posOffset>
            </wp:positionV>
            <wp:extent cx="3648659" cy="2052320"/>
            <wp:effectExtent l="0" t="0" r="952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8659" cy="2052320"/>
                    </a:xfrm>
                    <a:prstGeom prst="rect">
                      <a:avLst/>
                    </a:prstGeom>
                  </pic:spPr>
                </pic:pic>
              </a:graphicData>
            </a:graphic>
            <wp14:sizeRelH relativeFrom="margin">
              <wp14:pctWidth>0</wp14:pctWidth>
            </wp14:sizeRelH>
            <wp14:sizeRelV relativeFrom="margin">
              <wp14:pctHeight>0</wp14:pctHeight>
            </wp14:sizeRelV>
          </wp:anchor>
        </w:drawing>
      </w:r>
      <w:r w:rsidR="00BC4843">
        <w:rPr>
          <w:noProof/>
        </w:rPr>
        <mc:AlternateContent>
          <mc:Choice Requires="wps">
            <w:drawing>
              <wp:anchor distT="45720" distB="45720" distL="114300" distR="114300" simplePos="0" relativeHeight="251661312" behindDoc="0" locked="0" layoutInCell="1" allowOverlap="1" wp14:anchorId="53876B11" wp14:editId="6A98BEF2">
                <wp:simplePos x="0" y="0"/>
                <wp:positionH relativeFrom="column">
                  <wp:posOffset>-257175</wp:posOffset>
                </wp:positionH>
                <wp:positionV relativeFrom="paragraph">
                  <wp:posOffset>742950</wp:posOffset>
                </wp:positionV>
                <wp:extent cx="3609975" cy="3524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3524250"/>
                        </a:xfrm>
                        <a:prstGeom prst="rect">
                          <a:avLst/>
                        </a:prstGeom>
                        <a:solidFill>
                          <a:srgbClr val="FFFFFF"/>
                        </a:solidFill>
                        <a:ln w="9525">
                          <a:solidFill>
                            <a:srgbClr val="000000"/>
                          </a:solidFill>
                          <a:miter lim="800000"/>
                          <a:headEnd/>
                          <a:tailEnd/>
                        </a:ln>
                      </wps:spPr>
                      <wps:txbx>
                        <w:txbxContent>
                          <w:p w14:paraId="45E0AA8E" w14:textId="77777777" w:rsidR="002A78CF" w:rsidRDefault="00BC4843" w:rsidP="002A78CF">
                            <w:pPr>
                              <w:jc w:val="center"/>
                              <w:rPr>
                                <w:rFonts w:ascii="Palatino Linotype" w:hAnsi="Palatino Linotype"/>
                                <w:color w:val="C00000"/>
                                <w:sz w:val="32"/>
                                <w:szCs w:val="32"/>
                              </w:rPr>
                            </w:pPr>
                            <w:r>
                              <w:rPr>
                                <w:rFonts w:ascii="Palatino Linotype" w:hAnsi="Palatino Linotype"/>
                                <w:sz w:val="32"/>
                                <w:szCs w:val="32"/>
                              </w:rPr>
                              <w:t>The London Dungeon is a uniquely thrilling attraction that will whisk you way back to the captain’s most perilous past. See, hear, feel and (ahem!) smell the chillingly amusing characters of the ‘bad old days’ as they come to life before you.</w:t>
                            </w:r>
                            <w:r w:rsidR="002A78CF" w:rsidRPr="002A78CF">
                              <w:rPr>
                                <w:rFonts w:ascii="Palatino Linotype" w:hAnsi="Palatino Linotype"/>
                                <w:color w:val="C00000"/>
                                <w:sz w:val="32"/>
                                <w:szCs w:val="32"/>
                              </w:rPr>
                              <w:t xml:space="preserve"> </w:t>
                            </w:r>
                          </w:p>
                          <w:p w14:paraId="17004D67" w14:textId="77777777" w:rsidR="002A78CF" w:rsidRDefault="002A78CF" w:rsidP="002A78CF">
                            <w:pPr>
                              <w:jc w:val="center"/>
                              <w:rPr>
                                <w:rFonts w:ascii="Palatino Linotype" w:hAnsi="Palatino Linotype"/>
                                <w:color w:val="C00000"/>
                                <w:sz w:val="32"/>
                                <w:szCs w:val="32"/>
                              </w:rPr>
                            </w:pPr>
                          </w:p>
                          <w:p w14:paraId="59A150B3" w14:textId="2D158215" w:rsidR="002A78CF" w:rsidRPr="002A78CF" w:rsidRDefault="003C7F0E" w:rsidP="002A78CF">
                            <w:pPr>
                              <w:jc w:val="center"/>
                              <w:rPr>
                                <w:rFonts w:ascii="Palatino Linotype" w:hAnsi="Palatino Linotype"/>
                                <w:color w:val="C00000"/>
                                <w:sz w:val="32"/>
                                <w:szCs w:val="32"/>
                              </w:rPr>
                            </w:pPr>
                            <w:hyperlink r:id="rId9" w:history="1">
                              <w:r w:rsidR="002A78CF" w:rsidRPr="002A78CF">
                                <w:rPr>
                                  <w:rStyle w:val="Hyperlink"/>
                                  <w:rFonts w:ascii="Palatino Linotype" w:hAnsi="Palatino Linotype"/>
                                  <w:color w:val="C00000"/>
                                  <w:sz w:val="32"/>
                                  <w:szCs w:val="32"/>
                                </w:rPr>
                                <w:t>www.thedungeons.com/london/whats-inside/what-is-the-dungeon</w:t>
                              </w:r>
                            </w:hyperlink>
                          </w:p>
                          <w:p w14:paraId="595FAEC2" w14:textId="1CA1C82F" w:rsidR="00BC4843" w:rsidRPr="00BC4843" w:rsidRDefault="00BC4843" w:rsidP="00BC4843">
                            <w:pPr>
                              <w:jc w:val="center"/>
                              <w:rPr>
                                <w:rFonts w:ascii="Palatino Linotype" w:hAnsi="Palatino Linotyp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76B11" id="_x0000_s1027" type="#_x0000_t202" style="position:absolute;margin-left:-20.25pt;margin-top:58.5pt;width:284.25pt;height:2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">
                <v:textbox>
                  <w:txbxContent>
                    <w:p w14:paraId="45E0AA8E" w14:textId="77777777" w:rsidR="002A78CF" w:rsidRDefault="00BC4843" w:rsidP="002A78CF">
                      <w:pPr>
                        <w:jc w:val="center"/>
                        <w:rPr>
                          <w:rFonts w:ascii="Palatino Linotype" w:hAnsi="Palatino Linotype"/>
                          <w:color w:val="C00000"/>
                          <w:sz w:val="32"/>
                          <w:szCs w:val="32"/>
                        </w:rPr>
                      </w:pPr>
                      <w:r>
                        <w:rPr>
                          <w:rFonts w:ascii="Palatino Linotype" w:hAnsi="Palatino Linotype"/>
                          <w:sz w:val="32"/>
                          <w:szCs w:val="32"/>
                        </w:rPr>
                        <w:t>The London Dungeon is a uniquely thrilling attraction that will whisk you way back to the captain’s most perilous past. See, hear, feel and (ahem!) smell the chillingly amusing characters of the ‘bad old days’ as they come to life before you.</w:t>
                      </w:r>
                      <w:r w:rsidR="002A78CF" w:rsidRPr="002A78CF">
                        <w:rPr>
                          <w:rFonts w:ascii="Palatino Linotype" w:hAnsi="Palatino Linotype"/>
                          <w:color w:val="C00000"/>
                          <w:sz w:val="32"/>
                          <w:szCs w:val="32"/>
                        </w:rPr>
                        <w:t xml:space="preserve"> </w:t>
                      </w:r>
                    </w:p>
                    <w:p w14:paraId="17004D67" w14:textId="77777777" w:rsidR="002A78CF" w:rsidRDefault="002A78CF" w:rsidP="002A78CF">
                      <w:pPr>
                        <w:jc w:val="center"/>
                        <w:rPr>
                          <w:rFonts w:ascii="Palatino Linotype" w:hAnsi="Palatino Linotype"/>
                          <w:color w:val="C00000"/>
                          <w:sz w:val="32"/>
                          <w:szCs w:val="32"/>
                        </w:rPr>
                      </w:pPr>
                    </w:p>
                    <w:p w14:paraId="59A150B3" w14:textId="2D158215" w:rsidR="002A78CF" w:rsidRPr="002A78CF" w:rsidRDefault="002A78CF" w:rsidP="002A78CF">
                      <w:pPr>
                        <w:jc w:val="center"/>
                        <w:rPr>
                          <w:rFonts w:ascii="Palatino Linotype" w:hAnsi="Palatino Linotype"/>
                          <w:color w:val="C00000"/>
                          <w:sz w:val="32"/>
                          <w:szCs w:val="32"/>
                        </w:rPr>
                      </w:pPr>
                      <w:hyperlink r:id="rId10" w:history="1">
                        <w:r w:rsidRPr="002A78CF">
                          <w:rPr>
                            <w:rStyle w:val="Hyperlink"/>
                            <w:rFonts w:ascii="Palatino Linotype" w:hAnsi="Palatino Linotype"/>
                            <w:color w:val="C00000"/>
                            <w:sz w:val="32"/>
                            <w:szCs w:val="32"/>
                          </w:rPr>
                          <w:t>www.thedungeons.com/london/whats-inside/what-is-the-dungeon</w:t>
                        </w:r>
                      </w:hyperlink>
                    </w:p>
                    <w:p w14:paraId="595FAEC2" w14:textId="1CA1C82F" w:rsidR="00BC4843" w:rsidRPr="00BC4843" w:rsidRDefault="00BC4843" w:rsidP="00BC4843">
                      <w:pPr>
                        <w:jc w:val="center"/>
                        <w:rPr>
                          <w:rFonts w:ascii="Palatino Linotype" w:hAnsi="Palatino Linotype"/>
                          <w:sz w:val="32"/>
                          <w:szCs w:val="32"/>
                        </w:rPr>
                      </w:pPr>
                    </w:p>
                  </w:txbxContent>
                </v:textbox>
                <w10:wrap type="square"/>
              </v:shape>
            </w:pict>
          </mc:Fallback>
        </mc:AlternateContent>
      </w:r>
      <w:r w:rsidR="00BC4843">
        <w:rPr>
          <w:noProof/>
        </w:rPr>
        <mc:AlternateContent>
          <mc:Choice Requires="wps">
            <w:drawing>
              <wp:anchor distT="91440" distB="91440" distL="114300" distR="114300" simplePos="0" relativeHeight="251659264" behindDoc="0" locked="0" layoutInCell="1" allowOverlap="1" wp14:anchorId="2EF02328" wp14:editId="078BFE00">
                <wp:simplePos x="0" y="0"/>
                <wp:positionH relativeFrom="margin">
                  <wp:align>center</wp:align>
                </wp:positionH>
                <wp:positionV relativeFrom="paragraph">
                  <wp:posOffset>-411480</wp:posOffset>
                </wp:positionV>
                <wp:extent cx="34747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0833E20" w14:textId="3A7B53EC" w:rsidR="00BC4843" w:rsidRPr="00BC4843" w:rsidRDefault="00BC4843" w:rsidP="00BC4843">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sidRPr="00BC4843">
                              <w:rPr>
                                <w:rFonts w:ascii="Palatino Linotype" w:hAnsi="Palatino Linotype"/>
                                <w:color w:val="C00000"/>
                                <w:sz w:val="40"/>
                                <w:szCs w:val="40"/>
                              </w:rPr>
                              <w:t>London Dungeons</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2EF02328" id="_x0000_s1028" type="#_x0000_t202" style="position:absolute;margin-left:0;margin-top:-32.4pt;width:273.6pt;height:110.55pt;z-index:251659264;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" filled="f" stroked="f">
                <v:textbox style="mso-fit-shape-to-text:t">
                  <w:txbxContent>
                    <w:p w14:paraId="10833E20" w14:textId="3A7B53EC" w:rsidR="00BC4843" w:rsidRPr="00BC4843" w:rsidRDefault="00BC4843" w:rsidP="00BC4843">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sidRPr="00BC4843">
                        <w:rPr>
                          <w:rFonts w:ascii="Palatino Linotype" w:hAnsi="Palatino Linotype"/>
                          <w:color w:val="C00000"/>
                          <w:sz w:val="40"/>
                          <w:szCs w:val="40"/>
                        </w:rPr>
                        <w:t>London Dungeons</w:t>
                      </w:r>
                    </w:p>
                  </w:txbxContent>
                </v:textbox>
                <w10:wrap anchorx="margin"/>
              </v:shape>
            </w:pict>
          </mc:Fallback>
        </mc:AlternateContent>
      </w:r>
    </w:p>
    <w:sectPr w:rsidR="00AD5FE0" w:rsidSect="00BC4843">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843"/>
    <w:rsid w:val="002A78CF"/>
    <w:rsid w:val="003C7F0E"/>
    <w:rsid w:val="00AD5FE0"/>
    <w:rsid w:val="00BC4843"/>
    <w:rsid w:val="00BD0E0C"/>
    <w:rsid w:val="00F3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9CD51"/>
  <w15:chartTrackingRefBased/>
  <w15:docId w15:val="{C18B7C73-C348-4F58-A41C-143D59494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78CF"/>
    <w:rPr>
      <w:color w:val="0563C1" w:themeColor="hyperlink"/>
      <w:u w:val="single"/>
    </w:rPr>
  </w:style>
  <w:style w:type="character" w:styleId="UnresolvedMention">
    <w:name w:val="Unresolved Mention"/>
    <w:basedOn w:val="DefaultParagraphFont"/>
    <w:uiPriority w:val="99"/>
    <w:semiHidden/>
    <w:unhideWhenUsed/>
    <w:rsid w:val="002A7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www.thedungeons.com/london/whats-inside/what-is-the-dungeon" TargetMode="External"/><Relationship Id="rId4" Type="http://schemas.openxmlformats.org/officeDocument/2006/relationships/image" Target="media/image1.jpeg"/><Relationship Id="rId9" Type="http://schemas.openxmlformats.org/officeDocument/2006/relationships/hyperlink" Target="http://www.thedungeons.com/london/whats-inside/what-is-the-dunge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Wood</dc:creator>
  <cp:keywords/>
  <dc:description/>
  <cp:lastModifiedBy>Laura Wood</cp:lastModifiedBy>
  <cp:revision>2</cp:revision>
  <dcterms:created xsi:type="dcterms:W3CDTF">2020-11-23T09:02:00Z</dcterms:created>
  <dcterms:modified xsi:type="dcterms:W3CDTF">2020-11-23T09:02:00Z</dcterms:modified>
</cp:coreProperties>
</file>