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8EFA1" w14:textId="77777777" w:rsidR="00FD79A6" w:rsidRDefault="00FD79A6" w:rsidP="00C61174">
      <w:pPr>
        <w:rPr>
          <w:rFonts w:ascii="Palatino Linotype" w:hAnsi="Palatino Linotype"/>
        </w:rPr>
      </w:pPr>
    </w:p>
    <w:p w14:paraId="73802588" w14:textId="77777777" w:rsidR="00A727D6" w:rsidRDefault="00A727D6" w:rsidP="001003E5">
      <w:pPr>
        <w:spacing w:line="278" w:lineRule="auto"/>
        <w:rPr>
          <w:rFonts w:ascii="Palatino Linotype" w:hAnsi="Palatino Linotype"/>
          <w:b/>
          <w:bCs/>
          <w:sz w:val="28"/>
          <w:szCs w:val="28"/>
        </w:rPr>
      </w:pPr>
    </w:p>
    <w:p w14:paraId="1B63BF56" w14:textId="0BA30EF8" w:rsidR="00A727D6" w:rsidRDefault="00A727D6" w:rsidP="00A727D6">
      <w:pPr>
        <w:spacing w:line="278" w:lineRule="auto"/>
        <w:ind w:left="7200" w:firstLine="720"/>
        <w:rPr>
          <w:rFonts w:ascii="Palatino Linotype" w:hAnsi="Palatino Linotype"/>
        </w:rPr>
      </w:pPr>
      <w:r w:rsidRPr="00A727D6">
        <w:rPr>
          <w:rFonts w:ascii="Palatino Linotype" w:hAnsi="Palatino Linotype"/>
        </w:rPr>
        <w:t>June 2026</w:t>
      </w:r>
    </w:p>
    <w:p w14:paraId="73737886" w14:textId="77777777" w:rsidR="00A67A0F" w:rsidRPr="00A727D6" w:rsidRDefault="00A67A0F" w:rsidP="00A727D6">
      <w:pPr>
        <w:spacing w:line="278" w:lineRule="auto"/>
        <w:ind w:left="7200" w:firstLine="720"/>
        <w:rPr>
          <w:rFonts w:ascii="Palatino Linotype" w:hAnsi="Palatino Linotype"/>
        </w:rPr>
      </w:pPr>
    </w:p>
    <w:p w14:paraId="3CF87A4A" w14:textId="77777777" w:rsidR="00A67A0F" w:rsidRPr="00A67A0F" w:rsidRDefault="00A67A0F" w:rsidP="00A67A0F">
      <w:pPr>
        <w:spacing w:line="278" w:lineRule="auto"/>
        <w:rPr>
          <w:rFonts w:ascii="Palatino Linotype" w:hAnsi="Palatino Linotype"/>
          <w:b/>
          <w:bCs/>
          <w:sz w:val="24"/>
          <w:szCs w:val="24"/>
        </w:rPr>
      </w:pPr>
      <w:r w:rsidRPr="00A67A0F">
        <w:rPr>
          <w:rFonts w:ascii="Palatino Linotype" w:hAnsi="Palatino Linotype"/>
          <w:b/>
          <w:bCs/>
          <w:sz w:val="24"/>
          <w:szCs w:val="24"/>
        </w:rPr>
        <w:t>RE: Important Updates to School Uniform Policy for Academic Year 2026/27</w:t>
      </w:r>
    </w:p>
    <w:p w14:paraId="23784853" w14:textId="77777777" w:rsidR="00A67A0F" w:rsidRPr="00DC135F" w:rsidRDefault="00A67A0F" w:rsidP="00A67A0F">
      <w:pPr>
        <w:spacing w:line="278" w:lineRule="auto"/>
        <w:rPr>
          <w:rFonts w:ascii="Palatino Linotype" w:hAnsi="Palatino Linotype"/>
        </w:rPr>
      </w:pPr>
      <w:r w:rsidRPr="00DC135F">
        <w:rPr>
          <w:rFonts w:ascii="Palatino Linotype" w:hAnsi="Palatino Linotype"/>
        </w:rPr>
        <w:t>Dear Parents and Carers,</w:t>
      </w:r>
    </w:p>
    <w:p w14:paraId="587B633B" w14:textId="77777777" w:rsidR="00A67A0F" w:rsidRPr="00DC135F" w:rsidRDefault="00A67A0F" w:rsidP="00A67A0F">
      <w:pPr>
        <w:spacing w:line="278" w:lineRule="auto"/>
        <w:rPr>
          <w:rFonts w:ascii="Palatino Linotype" w:hAnsi="Palatino Linotype"/>
        </w:rPr>
      </w:pPr>
      <w:r w:rsidRPr="00DC135F">
        <w:rPr>
          <w:rFonts w:ascii="Palatino Linotype" w:hAnsi="Palatino Linotype"/>
        </w:rPr>
        <w:t xml:space="preserve">As we prepare for the 2026/27 academic year, we are writing to share some important modifications to our school uniform policy. These updates have been made in direct response to the Department for Education’s (DfE) statutory guidance on the cost of school uniforms. The primary objective of this government legislation is to ensure that school uniforms remain affordable, reasonable, and represent excellent value for money for all families. </w:t>
      </w:r>
    </w:p>
    <w:p w14:paraId="109AA86D" w14:textId="77777777" w:rsidR="00A67A0F" w:rsidRPr="00DC135F" w:rsidRDefault="00A67A0F" w:rsidP="00A67A0F">
      <w:pPr>
        <w:spacing w:line="278" w:lineRule="auto"/>
        <w:rPr>
          <w:rFonts w:ascii="Palatino Linotype" w:hAnsi="Palatino Linotype"/>
        </w:rPr>
      </w:pPr>
      <w:r w:rsidRPr="00DC135F">
        <w:rPr>
          <w:rFonts w:ascii="Palatino Linotype" w:hAnsi="Palatino Linotype"/>
        </w:rPr>
        <w:t>Under the updated DfE regulations, secondary schools are required to limit the total number of compulsory school-branded items to four. This policy is designed to enable families to purchase generic, cost-effective alternatives from high street shops and supermarkets rather than being locked into exclusive supplier designs.</w:t>
      </w:r>
    </w:p>
    <w:p w14:paraId="183C16D8" w14:textId="786AD59C" w:rsidR="00A67A0F" w:rsidRPr="00DC135F" w:rsidRDefault="00A67A0F" w:rsidP="00A67A0F">
      <w:pPr>
        <w:spacing w:line="278" w:lineRule="auto"/>
        <w:rPr>
          <w:rFonts w:ascii="Palatino Linotype" w:hAnsi="Palatino Linotype"/>
        </w:rPr>
      </w:pPr>
      <w:r w:rsidRPr="00DC135F">
        <w:rPr>
          <w:rFonts w:ascii="Palatino Linotype" w:hAnsi="Palatino Linotype"/>
        </w:rPr>
        <w:t>In full compliance with this statutory guidance, The Marlborough School Academy has conducted a</w:t>
      </w:r>
      <w:r w:rsidR="00752595">
        <w:rPr>
          <w:rFonts w:ascii="Palatino Linotype" w:hAnsi="Palatino Linotype"/>
        </w:rPr>
        <w:t xml:space="preserve"> </w:t>
      </w:r>
      <w:r w:rsidRPr="00DC135F">
        <w:rPr>
          <w:rFonts w:ascii="Palatino Linotype" w:hAnsi="Palatino Linotype"/>
        </w:rPr>
        <w:t xml:space="preserve">review of our uniform requirements. We have streamlined our policy to ensure that we mandate </w:t>
      </w:r>
      <w:r w:rsidRPr="00DC135F">
        <w:rPr>
          <w:rFonts w:ascii="Palatino Linotype" w:hAnsi="Palatino Linotype"/>
          <w:b/>
          <w:bCs/>
        </w:rPr>
        <w:t>exactly four compulsory branded items</w:t>
      </w:r>
      <w:r w:rsidRPr="00DC135F">
        <w:rPr>
          <w:rFonts w:ascii="Palatino Linotype" w:hAnsi="Palatino Linotype"/>
        </w:rPr>
        <w:t xml:space="preserve">. All other elements of our uniform have been transitioned to generic styles, allowing you to shop around for the best available prices. </w:t>
      </w:r>
    </w:p>
    <w:p w14:paraId="54452D9D" w14:textId="77777777" w:rsidR="00A67A0F" w:rsidRPr="00DC135F" w:rsidRDefault="00A67A0F" w:rsidP="00A67A0F">
      <w:pPr>
        <w:spacing w:line="278" w:lineRule="auto"/>
        <w:rPr>
          <w:rFonts w:ascii="Palatino Linotype" w:hAnsi="Palatino Linotype"/>
        </w:rPr>
      </w:pPr>
      <w:r w:rsidRPr="00DC135F">
        <w:rPr>
          <w:rFonts w:ascii="Palatino Linotype" w:hAnsi="Palatino Linotype"/>
        </w:rPr>
        <w:t>The four compulsory branded items that feature our school insignia for 2026/27 are:</w:t>
      </w:r>
    </w:p>
    <w:p w14:paraId="7CF3D55F" w14:textId="77777777" w:rsidR="00A67A0F" w:rsidRPr="00DC135F" w:rsidRDefault="00A67A0F" w:rsidP="00A67A0F">
      <w:pPr>
        <w:numPr>
          <w:ilvl w:val="0"/>
          <w:numId w:val="8"/>
        </w:numPr>
        <w:spacing w:line="278" w:lineRule="auto"/>
        <w:rPr>
          <w:rFonts w:ascii="Palatino Linotype" w:hAnsi="Palatino Linotype"/>
        </w:rPr>
      </w:pPr>
      <w:r w:rsidRPr="00DC135F">
        <w:rPr>
          <w:rFonts w:ascii="Palatino Linotype" w:hAnsi="Palatino Linotype"/>
          <w:b/>
          <w:bCs/>
        </w:rPr>
        <w:t>School Blazer:</w:t>
      </w:r>
      <w:r w:rsidRPr="00DC135F">
        <w:rPr>
          <w:rFonts w:ascii="Palatino Linotype" w:hAnsi="Palatino Linotype"/>
        </w:rPr>
        <w:t xml:space="preserve"> Features the school badge, which students are expected to always wear unless otherwise directed. </w:t>
      </w:r>
    </w:p>
    <w:p w14:paraId="314D8896" w14:textId="77777777" w:rsidR="00A67A0F" w:rsidRPr="00DC135F" w:rsidRDefault="00A67A0F" w:rsidP="00A67A0F">
      <w:pPr>
        <w:numPr>
          <w:ilvl w:val="0"/>
          <w:numId w:val="8"/>
        </w:numPr>
        <w:spacing w:line="278" w:lineRule="auto"/>
        <w:rPr>
          <w:rFonts w:ascii="Palatino Linotype" w:hAnsi="Palatino Linotype"/>
        </w:rPr>
      </w:pPr>
      <w:r w:rsidRPr="00DC135F">
        <w:rPr>
          <w:rFonts w:ascii="Palatino Linotype" w:hAnsi="Palatino Linotype"/>
          <w:b/>
          <w:bCs/>
        </w:rPr>
        <w:t>School Tie:</w:t>
      </w:r>
      <w:r w:rsidRPr="00DC135F">
        <w:rPr>
          <w:rFonts w:ascii="Palatino Linotype" w:hAnsi="Palatino Linotype"/>
        </w:rPr>
        <w:t xml:space="preserve"> Must be worn with the top button fastened, the tie knot up to the top button, and the tip of the tie meeting the waistband. </w:t>
      </w:r>
    </w:p>
    <w:p w14:paraId="067DABB3" w14:textId="77777777" w:rsidR="00A67A0F" w:rsidRPr="00DC135F" w:rsidRDefault="00A67A0F" w:rsidP="00A67A0F">
      <w:pPr>
        <w:numPr>
          <w:ilvl w:val="0"/>
          <w:numId w:val="8"/>
        </w:numPr>
        <w:spacing w:line="278" w:lineRule="auto"/>
        <w:rPr>
          <w:rFonts w:ascii="Palatino Linotype" w:hAnsi="Palatino Linotype"/>
        </w:rPr>
      </w:pPr>
      <w:r w:rsidRPr="00DC135F">
        <w:rPr>
          <w:rFonts w:ascii="Palatino Linotype" w:hAnsi="Palatino Linotype"/>
          <w:b/>
          <w:bCs/>
        </w:rPr>
        <w:t>PE Performance Short Sleeve Training Top:</w:t>
      </w:r>
      <w:r w:rsidRPr="00DC135F">
        <w:rPr>
          <w:rFonts w:ascii="Palatino Linotype" w:hAnsi="Palatino Linotype"/>
        </w:rPr>
        <w:t xml:space="preserve"> Features the school logo. </w:t>
      </w:r>
    </w:p>
    <w:p w14:paraId="1E30B743" w14:textId="77777777" w:rsidR="00A67A0F" w:rsidRPr="00DC135F" w:rsidRDefault="00A67A0F" w:rsidP="00A67A0F">
      <w:pPr>
        <w:numPr>
          <w:ilvl w:val="0"/>
          <w:numId w:val="8"/>
        </w:numPr>
        <w:spacing w:line="278" w:lineRule="auto"/>
        <w:rPr>
          <w:rFonts w:ascii="Palatino Linotype" w:hAnsi="Palatino Linotype"/>
        </w:rPr>
      </w:pPr>
      <w:r w:rsidRPr="00DC135F">
        <w:rPr>
          <w:rFonts w:ascii="Palatino Linotype" w:hAnsi="Palatino Linotype"/>
          <w:b/>
          <w:bCs/>
        </w:rPr>
        <w:t>PE Football Shorts:</w:t>
      </w:r>
      <w:r w:rsidRPr="00DC135F">
        <w:rPr>
          <w:rFonts w:ascii="Palatino Linotype" w:hAnsi="Palatino Linotype"/>
        </w:rPr>
        <w:t xml:space="preserve"> Black sports shorts featuring the school logo. </w:t>
      </w:r>
    </w:p>
    <w:p w14:paraId="58E246DA" w14:textId="77777777" w:rsidR="00A67A0F" w:rsidRDefault="00A67A0F" w:rsidP="00A67A0F">
      <w:pPr>
        <w:rPr>
          <w:rFonts w:ascii="Palatino Linotype" w:hAnsi="Palatino Linotype"/>
        </w:rPr>
      </w:pPr>
    </w:p>
    <w:p w14:paraId="4F785D40" w14:textId="77777777" w:rsidR="00A67A0F" w:rsidRDefault="00A67A0F" w:rsidP="00A67A0F">
      <w:pPr>
        <w:rPr>
          <w:rFonts w:ascii="Palatino Linotype" w:hAnsi="Palatino Linotype"/>
        </w:rPr>
      </w:pPr>
    </w:p>
    <w:p w14:paraId="6B07E2F5" w14:textId="77777777" w:rsidR="00A67A0F" w:rsidRDefault="00A67A0F" w:rsidP="00A67A0F">
      <w:pPr>
        <w:rPr>
          <w:rFonts w:ascii="Palatino Linotype" w:hAnsi="Palatino Linotype"/>
        </w:rPr>
      </w:pPr>
    </w:p>
    <w:p w14:paraId="5F304328" w14:textId="4C1A23D5" w:rsidR="009112A3" w:rsidRPr="009112A3" w:rsidRDefault="009112A3" w:rsidP="009112A3">
      <w:pPr>
        <w:spacing w:line="278" w:lineRule="auto"/>
        <w:rPr>
          <w:rFonts w:ascii="Palatino Linotype" w:hAnsi="Palatino Linotype"/>
          <w:b/>
          <w:bCs/>
        </w:rPr>
      </w:pPr>
      <w:r w:rsidRPr="009112A3">
        <w:rPr>
          <w:rFonts w:ascii="Palatino Linotype" w:hAnsi="Palatino Linotype"/>
        </w:rPr>
        <w:t>All other uniform items—such as trousers, shirts, socks, jumpers, and additional sports kit</w:t>
      </w:r>
      <w:r>
        <w:rPr>
          <w:rFonts w:ascii="Palatino Linotype" w:hAnsi="Palatino Linotype"/>
        </w:rPr>
        <w:t xml:space="preserve"> </w:t>
      </w:r>
      <w:r w:rsidRPr="009112A3">
        <w:rPr>
          <w:rFonts w:ascii="Palatino Linotype" w:hAnsi="Palatino Linotype"/>
        </w:rPr>
        <w:t xml:space="preserve">components—can still be purchased through our online suppliers, but can also now be purchased as unbranded, generic versions from any retailer, </w:t>
      </w:r>
      <w:r w:rsidRPr="009112A3">
        <w:rPr>
          <w:rFonts w:ascii="Palatino Linotype" w:hAnsi="Palatino Linotype"/>
          <w:b/>
          <w:bCs/>
        </w:rPr>
        <w:t xml:space="preserve">provided they align with our structural style and colour guidelines. </w:t>
      </w:r>
    </w:p>
    <w:p w14:paraId="0BA5C440" w14:textId="77777777" w:rsidR="00A67A0F" w:rsidRDefault="00A67A0F" w:rsidP="00A67A0F">
      <w:pPr>
        <w:spacing w:line="278" w:lineRule="auto"/>
        <w:jc w:val="center"/>
        <w:rPr>
          <w:rFonts w:ascii="Palatino Linotype" w:hAnsi="Palatino Linotype"/>
          <w:b/>
          <w:bCs/>
          <w:i/>
          <w:iCs/>
        </w:rPr>
      </w:pPr>
      <w:r w:rsidRPr="00DC135F">
        <w:rPr>
          <w:rFonts w:ascii="Palatino Linotype" w:hAnsi="Palatino Linotype"/>
          <w:b/>
          <w:bCs/>
          <w:i/>
          <w:iCs/>
        </w:rPr>
        <w:t>Please see the attached uniform guide for further details.</w:t>
      </w:r>
    </w:p>
    <w:p w14:paraId="54CC01D9" w14:textId="77777777" w:rsidR="00A67A0F" w:rsidRPr="00DC135F" w:rsidRDefault="00A67A0F" w:rsidP="00A67A0F">
      <w:pPr>
        <w:spacing w:line="278" w:lineRule="auto"/>
        <w:jc w:val="center"/>
        <w:rPr>
          <w:rFonts w:ascii="Palatino Linotype" w:hAnsi="Palatino Linotype"/>
          <w:b/>
          <w:bCs/>
          <w:i/>
          <w:iCs/>
        </w:rPr>
      </w:pPr>
    </w:p>
    <w:p w14:paraId="71667F2C" w14:textId="77777777" w:rsidR="00A67A0F" w:rsidRPr="00DC135F" w:rsidRDefault="00A67A0F" w:rsidP="00A67A0F">
      <w:pPr>
        <w:spacing w:line="278" w:lineRule="auto"/>
        <w:rPr>
          <w:rFonts w:ascii="Palatino Linotype" w:hAnsi="Palatino Linotype"/>
          <w:b/>
          <w:bCs/>
        </w:rPr>
      </w:pPr>
      <w:r w:rsidRPr="00DC135F">
        <w:rPr>
          <w:rFonts w:ascii="Palatino Linotype" w:hAnsi="Palatino Linotype"/>
          <w:b/>
          <w:bCs/>
        </w:rPr>
        <w:t>Important Clarification Regarding the School Skirt</w:t>
      </w:r>
    </w:p>
    <w:p w14:paraId="0429B678" w14:textId="77777777" w:rsidR="00A67A0F" w:rsidRPr="00DC135F" w:rsidRDefault="00A67A0F" w:rsidP="00A67A0F">
      <w:pPr>
        <w:spacing w:line="278" w:lineRule="auto"/>
        <w:rPr>
          <w:rFonts w:ascii="Palatino Linotype" w:hAnsi="Palatino Linotype"/>
        </w:rPr>
      </w:pPr>
      <w:r w:rsidRPr="00DC135F">
        <w:rPr>
          <w:rFonts w:ascii="Palatino Linotype" w:hAnsi="Palatino Linotype"/>
        </w:rPr>
        <w:t xml:space="preserve">We want to draw particular attention to the policy regarding the school skirt. Previously, a specific branded black pleated skirt with an embroidered TMSA waistband was required from our official supplier. To meet the strict DfE limits on branded items, </w:t>
      </w:r>
      <w:r w:rsidRPr="00DC135F">
        <w:rPr>
          <w:rFonts w:ascii="Palatino Linotype" w:hAnsi="Palatino Linotype"/>
          <w:b/>
          <w:bCs/>
        </w:rPr>
        <w:t>we can no longer maintain this as a mandatory branded item</w:t>
      </w:r>
      <w:r w:rsidRPr="00DC135F">
        <w:rPr>
          <w:rFonts w:ascii="Palatino Linotype" w:hAnsi="Palatino Linotype"/>
        </w:rPr>
        <w:t xml:space="preserve">. </w:t>
      </w:r>
    </w:p>
    <w:p w14:paraId="4F49DA42" w14:textId="77777777" w:rsidR="00A67A0F" w:rsidRPr="00DC135F" w:rsidRDefault="00A67A0F" w:rsidP="00A67A0F">
      <w:pPr>
        <w:spacing w:line="278" w:lineRule="auto"/>
        <w:rPr>
          <w:rFonts w:ascii="Palatino Linotype" w:hAnsi="Palatino Linotype"/>
        </w:rPr>
      </w:pPr>
      <w:r w:rsidRPr="00DC135F">
        <w:rPr>
          <w:rFonts w:ascii="Palatino Linotype" w:hAnsi="Palatino Linotype"/>
        </w:rPr>
        <w:t xml:space="preserve">For the 2026/27 school year, parents are fully permitted to purchase standard, generic black pleated skirts from any high street retailer or supermarket. However, please note that </w:t>
      </w:r>
      <w:r w:rsidRPr="00DC135F">
        <w:rPr>
          <w:rFonts w:ascii="Palatino Linotype" w:hAnsi="Palatino Linotype"/>
          <w:b/>
          <w:bCs/>
        </w:rPr>
        <w:t>the required style and modesty standards remain completely unchanged</w:t>
      </w:r>
      <w:r w:rsidRPr="00DC135F">
        <w:rPr>
          <w:rFonts w:ascii="Palatino Linotype" w:hAnsi="Palatino Linotype"/>
        </w:rPr>
        <w:t xml:space="preserve">. Any generic skirt worn must fulfil the following criteria: </w:t>
      </w:r>
    </w:p>
    <w:p w14:paraId="5F46E673" w14:textId="77777777" w:rsidR="00A67A0F" w:rsidRPr="00DC135F" w:rsidRDefault="00A67A0F" w:rsidP="00A67A0F">
      <w:pPr>
        <w:numPr>
          <w:ilvl w:val="0"/>
          <w:numId w:val="9"/>
        </w:numPr>
        <w:spacing w:line="278" w:lineRule="auto"/>
        <w:rPr>
          <w:rFonts w:ascii="Palatino Linotype" w:hAnsi="Palatino Linotype"/>
        </w:rPr>
      </w:pPr>
      <w:r w:rsidRPr="00DC135F">
        <w:rPr>
          <w:rFonts w:ascii="Palatino Linotype" w:hAnsi="Palatino Linotype"/>
        </w:rPr>
        <w:t xml:space="preserve">It must be a structured, </w:t>
      </w:r>
      <w:r w:rsidRPr="00DC135F">
        <w:rPr>
          <w:rFonts w:ascii="Palatino Linotype" w:hAnsi="Palatino Linotype"/>
          <w:b/>
          <w:bCs/>
        </w:rPr>
        <w:t>black pleated style</w:t>
      </w:r>
      <w:r w:rsidRPr="00DC135F">
        <w:rPr>
          <w:rFonts w:ascii="Palatino Linotype" w:hAnsi="Palatino Linotype"/>
        </w:rPr>
        <w:t xml:space="preserve">. </w:t>
      </w:r>
    </w:p>
    <w:p w14:paraId="3E03A6C4" w14:textId="77777777" w:rsidR="00A67A0F" w:rsidRPr="00DC135F" w:rsidRDefault="00A67A0F" w:rsidP="00A67A0F">
      <w:pPr>
        <w:numPr>
          <w:ilvl w:val="0"/>
          <w:numId w:val="9"/>
        </w:numPr>
        <w:spacing w:line="278" w:lineRule="auto"/>
        <w:rPr>
          <w:rFonts w:ascii="Palatino Linotype" w:hAnsi="Palatino Linotype"/>
        </w:rPr>
      </w:pPr>
      <w:r w:rsidRPr="00DC135F">
        <w:rPr>
          <w:rFonts w:ascii="Palatino Linotype" w:hAnsi="Palatino Linotype"/>
        </w:rPr>
        <w:t xml:space="preserve">The hemline must measure </w:t>
      </w:r>
      <w:r w:rsidRPr="00DC135F">
        <w:rPr>
          <w:rFonts w:ascii="Palatino Linotype" w:hAnsi="Palatino Linotype"/>
          <w:b/>
          <w:bCs/>
        </w:rPr>
        <w:t>no more than 10cm above the knee</w:t>
      </w:r>
      <w:r w:rsidRPr="00DC135F">
        <w:rPr>
          <w:rFonts w:ascii="Palatino Linotype" w:hAnsi="Palatino Linotype"/>
        </w:rPr>
        <w:t xml:space="preserve">. </w:t>
      </w:r>
    </w:p>
    <w:p w14:paraId="2D2170A4" w14:textId="77777777" w:rsidR="00A67A0F" w:rsidRPr="00DC135F" w:rsidRDefault="00A67A0F" w:rsidP="00A67A0F">
      <w:pPr>
        <w:numPr>
          <w:ilvl w:val="0"/>
          <w:numId w:val="9"/>
        </w:numPr>
        <w:spacing w:line="278" w:lineRule="auto"/>
        <w:rPr>
          <w:rFonts w:ascii="Palatino Linotype" w:hAnsi="Palatino Linotype"/>
        </w:rPr>
      </w:pPr>
      <w:r w:rsidRPr="00DC135F">
        <w:rPr>
          <w:rFonts w:ascii="Palatino Linotype" w:hAnsi="Palatino Linotype"/>
        </w:rPr>
        <w:t xml:space="preserve">The skirt </w:t>
      </w:r>
      <w:r w:rsidRPr="00DC135F">
        <w:rPr>
          <w:rFonts w:ascii="Palatino Linotype" w:hAnsi="Palatino Linotype"/>
          <w:b/>
          <w:bCs/>
        </w:rPr>
        <w:t>must not be rolled up</w:t>
      </w:r>
      <w:r w:rsidRPr="00DC135F">
        <w:rPr>
          <w:rFonts w:ascii="Palatino Linotype" w:hAnsi="Palatino Linotype"/>
        </w:rPr>
        <w:t xml:space="preserve"> at the waistband. </w:t>
      </w:r>
    </w:p>
    <w:p w14:paraId="76EB0955" w14:textId="77777777" w:rsidR="00A67A0F" w:rsidRDefault="00A67A0F" w:rsidP="00A67A0F">
      <w:pPr>
        <w:numPr>
          <w:ilvl w:val="0"/>
          <w:numId w:val="9"/>
        </w:numPr>
        <w:spacing w:line="278" w:lineRule="auto"/>
        <w:rPr>
          <w:rFonts w:ascii="Palatino Linotype" w:hAnsi="Palatino Linotype"/>
        </w:rPr>
      </w:pPr>
      <w:r w:rsidRPr="00DC135F">
        <w:rPr>
          <w:rFonts w:ascii="Palatino Linotype" w:hAnsi="Palatino Linotype"/>
        </w:rPr>
        <w:t xml:space="preserve">When wearing a skirt, </w:t>
      </w:r>
      <w:r w:rsidRPr="00DC135F">
        <w:rPr>
          <w:rFonts w:ascii="Palatino Linotype" w:hAnsi="Palatino Linotype"/>
          <w:b/>
          <w:bCs/>
        </w:rPr>
        <w:t>black opaque tights must be worn</w:t>
      </w:r>
      <w:r w:rsidRPr="00DC135F">
        <w:rPr>
          <w:rFonts w:ascii="Palatino Linotype" w:hAnsi="Palatino Linotype"/>
        </w:rPr>
        <w:t xml:space="preserve"> (no knee-length socks, leg warmers, leggings, footless tights, or socks over tights are permitted). </w:t>
      </w:r>
    </w:p>
    <w:p w14:paraId="765AFD10" w14:textId="77777777" w:rsidR="00F5365C" w:rsidRPr="00F5365C" w:rsidRDefault="00F5365C" w:rsidP="00F5365C">
      <w:pPr>
        <w:pStyle w:val="ListParagraph"/>
        <w:numPr>
          <w:ilvl w:val="0"/>
          <w:numId w:val="9"/>
        </w:numPr>
        <w:spacing w:line="278" w:lineRule="auto"/>
        <w:rPr>
          <w:rFonts w:ascii="Palatino Linotype" w:hAnsi="Palatino Linotype"/>
        </w:rPr>
      </w:pPr>
      <w:r w:rsidRPr="00F5365C">
        <w:rPr>
          <w:rFonts w:ascii="Palatino Linotype" w:hAnsi="Palatino Linotype"/>
        </w:rPr>
        <w:t xml:space="preserve">During the Summer term, students may wear black or white ankle socks instead of tights. </w:t>
      </w:r>
    </w:p>
    <w:p w14:paraId="45D8A093" w14:textId="2D769636" w:rsidR="00F5365C" w:rsidRPr="00F5365C" w:rsidRDefault="00F5365C" w:rsidP="00F5365C">
      <w:pPr>
        <w:jc w:val="center"/>
        <w:rPr>
          <w:rFonts w:ascii="Palatino Linotype" w:hAnsi="Palatino Linotype"/>
          <w:b/>
          <w:bCs/>
        </w:rPr>
      </w:pPr>
      <w:r w:rsidRPr="00F5365C">
        <w:rPr>
          <w:rFonts w:ascii="Palatino Linotype" w:hAnsi="Palatino Linotype"/>
          <w:b/>
          <w:bCs/>
        </w:rPr>
        <w:t>Whilst stocks last you are still able to purchase the branded skirt from SWI should you wish to.</w:t>
      </w:r>
    </w:p>
    <w:p w14:paraId="2676E78C" w14:textId="77777777" w:rsidR="00A67A0F" w:rsidRDefault="00A67A0F">
      <w:pPr>
        <w:rPr>
          <w:rFonts w:ascii="Palatino Linotype" w:hAnsi="Palatino Linotype"/>
          <w:b/>
          <w:bCs/>
        </w:rPr>
      </w:pPr>
      <w:r>
        <w:rPr>
          <w:rFonts w:ascii="Palatino Linotype" w:hAnsi="Palatino Linotype"/>
          <w:b/>
          <w:bCs/>
        </w:rPr>
        <w:br w:type="page"/>
      </w:r>
    </w:p>
    <w:p w14:paraId="4CD9555A" w14:textId="77777777" w:rsidR="00A67A0F" w:rsidRDefault="00A67A0F" w:rsidP="00A67A0F">
      <w:pPr>
        <w:spacing w:line="278" w:lineRule="auto"/>
        <w:rPr>
          <w:rFonts w:ascii="Palatino Linotype" w:hAnsi="Palatino Linotype"/>
          <w:b/>
          <w:bCs/>
        </w:rPr>
      </w:pPr>
    </w:p>
    <w:p w14:paraId="11543A86" w14:textId="77777777" w:rsidR="00A67A0F" w:rsidRDefault="00A67A0F" w:rsidP="00A67A0F">
      <w:pPr>
        <w:spacing w:line="278" w:lineRule="auto"/>
        <w:rPr>
          <w:rFonts w:ascii="Palatino Linotype" w:hAnsi="Palatino Linotype"/>
          <w:b/>
          <w:bCs/>
        </w:rPr>
      </w:pPr>
    </w:p>
    <w:p w14:paraId="6144CA56" w14:textId="48AC3403" w:rsidR="00A67A0F" w:rsidRPr="00DC135F" w:rsidRDefault="00A67A0F" w:rsidP="00A67A0F">
      <w:pPr>
        <w:spacing w:line="278" w:lineRule="auto"/>
        <w:rPr>
          <w:rFonts w:ascii="Palatino Linotype" w:hAnsi="Palatino Linotype"/>
          <w:b/>
          <w:bCs/>
        </w:rPr>
      </w:pPr>
      <w:r w:rsidRPr="00DC135F">
        <w:rPr>
          <w:rFonts w:ascii="Palatino Linotype" w:hAnsi="Palatino Linotype"/>
          <w:b/>
          <w:bCs/>
        </w:rPr>
        <w:t>A Reminder of Ongoing Expectations</w:t>
      </w:r>
    </w:p>
    <w:p w14:paraId="27133017" w14:textId="77777777" w:rsidR="00A67A0F" w:rsidRPr="00DC135F" w:rsidRDefault="00A67A0F" w:rsidP="00A67A0F">
      <w:pPr>
        <w:spacing w:line="278" w:lineRule="auto"/>
        <w:rPr>
          <w:rFonts w:ascii="Palatino Linotype" w:hAnsi="Palatino Linotype"/>
        </w:rPr>
      </w:pPr>
      <w:r w:rsidRPr="00DC135F">
        <w:rPr>
          <w:rFonts w:ascii="Palatino Linotype" w:hAnsi="Palatino Linotype"/>
        </w:rPr>
        <w:t>Please note that all general requirements regarding personal appearance remain in full effect to maintain our high standards:</w:t>
      </w:r>
    </w:p>
    <w:p w14:paraId="2628BCF2" w14:textId="77777777" w:rsidR="00A67A0F" w:rsidRPr="00DC135F" w:rsidRDefault="00A67A0F" w:rsidP="00A67A0F">
      <w:pPr>
        <w:numPr>
          <w:ilvl w:val="0"/>
          <w:numId w:val="10"/>
        </w:numPr>
        <w:spacing w:line="278" w:lineRule="auto"/>
        <w:rPr>
          <w:rFonts w:ascii="Palatino Linotype" w:hAnsi="Palatino Linotype"/>
        </w:rPr>
      </w:pPr>
      <w:r w:rsidRPr="00DC135F">
        <w:rPr>
          <w:rFonts w:ascii="Palatino Linotype" w:hAnsi="Palatino Linotype"/>
          <w:b/>
          <w:bCs/>
        </w:rPr>
        <w:t>Hair:</w:t>
      </w:r>
      <w:r w:rsidRPr="00DC135F">
        <w:rPr>
          <w:rFonts w:ascii="Palatino Linotype" w:hAnsi="Palatino Linotype"/>
        </w:rPr>
        <w:t xml:space="preserve"> Hair should be well-groomed, smart, clean, and of a natural colour. Hair bands or accessories must be black or in school colours. </w:t>
      </w:r>
    </w:p>
    <w:p w14:paraId="03E55A8C" w14:textId="77777777" w:rsidR="00A67A0F" w:rsidRPr="00DC135F" w:rsidRDefault="00A67A0F" w:rsidP="00A67A0F">
      <w:pPr>
        <w:numPr>
          <w:ilvl w:val="0"/>
          <w:numId w:val="10"/>
        </w:numPr>
        <w:spacing w:line="278" w:lineRule="auto"/>
        <w:rPr>
          <w:rFonts w:ascii="Palatino Linotype" w:hAnsi="Palatino Linotype"/>
        </w:rPr>
      </w:pPr>
      <w:r w:rsidRPr="00DC135F">
        <w:rPr>
          <w:rFonts w:ascii="Palatino Linotype" w:hAnsi="Palatino Linotype"/>
          <w:b/>
          <w:bCs/>
        </w:rPr>
        <w:t>Jewellery:</w:t>
      </w:r>
      <w:r w:rsidRPr="00DC135F">
        <w:rPr>
          <w:rFonts w:ascii="Palatino Linotype" w:hAnsi="Palatino Linotype"/>
        </w:rPr>
        <w:t xml:space="preserve"> Jewellery is not permitted, except a watch and 1 pair of plain metal stud earrings for students with pierced ears. Students are not permitted to cover piercings with plasters. No other facial or body piercings are allowed. Jewellery must be entirely removable for PE lessons. </w:t>
      </w:r>
    </w:p>
    <w:p w14:paraId="10CF5D0B" w14:textId="77777777" w:rsidR="00A67A0F" w:rsidRPr="00DC135F" w:rsidRDefault="00A67A0F" w:rsidP="00A67A0F">
      <w:pPr>
        <w:numPr>
          <w:ilvl w:val="0"/>
          <w:numId w:val="10"/>
        </w:numPr>
        <w:spacing w:line="278" w:lineRule="auto"/>
        <w:rPr>
          <w:rFonts w:ascii="Palatino Linotype" w:hAnsi="Palatino Linotype"/>
        </w:rPr>
      </w:pPr>
      <w:r w:rsidRPr="00DC135F">
        <w:rPr>
          <w:rFonts w:ascii="Palatino Linotype" w:hAnsi="Palatino Linotype"/>
          <w:b/>
          <w:bCs/>
        </w:rPr>
        <w:t>Make-Up:</w:t>
      </w:r>
      <w:r w:rsidRPr="00DC135F">
        <w:rPr>
          <w:rFonts w:ascii="Palatino Linotype" w:hAnsi="Palatino Linotype"/>
        </w:rPr>
        <w:t xml:space="preserve"> Make-up must be subtle. False eyelashes are not allowed, and nail varnish should be clear (no acrylic, French, or gel nails). </w:t>
      </w:r>
    </w:p>
    <w:p w14:paraId="7E311A9A" w14:textId="77777777" w:rsidR="00A67A0F" w:rsidRPr="00DC135F" w:rsidRDefault="00A67A0F" w:rsidP="00A67A0F">
      <w:pPr>
        <w:numPr>
          <w:ilvl w:val="0"/>
          <w:numId w:val="10"/>
        </w:numPr>
        <w:spacing w:line="278" w:lineRule="auto"/>
        <w:rPr>
          <w:rFonts w:ascii="Palatino Linotype" w:hAnsi="Palatino Linotype"/>
        </w:rPr>
      </w:pPr>
      <w:r w:rsidRPr="00DC135F">
        <w:rPr>
          <w:rFonts w:ascii="Palatino Linotype" w:hAnsi="Palatino Linotype"/>
          <w:b/>
          <w:bCs/>
        </w:rPr>
        <w:t>Tattoos:</w:t>
      </w:r>
      <w:r w:rsidRPr="00DC135F">
        <w:rPr>
          <w:rFonts w:ascii="Palatino Linotype" w:hAnsi="Palatino Linotype"/>
        </w:rPr>
        <w:t xml:space="preserve"> Tattoos are strictly prohibited. </w:t>
      </w:r>
    </w:p>
    <w:p w14:paraId="3EC29A20" w14:textId="77777777" w:rsidR="00A67A0F" w:rsidRPr="00DC135F" w:rsidRDefault="00A67A0F" w:rsidP="00A67A0F">
      <w:pPr>
        <w:spacing w:line="278" w:lineRule="auto"/>
        <w:rPr>
          <w:rFonts w:ascii="Palatino Linotype" w:hAnsi="Palatino Linotype"/>
          <w:b/>
          <w:bCs/>
        </w:rPr>
      </w:pPr>
      <w:r w:rsidRPr="00DC135F">
        <w:rPr>
          <w:rFonts w:ascii="Palatino Linotype" w:hAnsi="Palatino Linotype"/>
          <w:b/>
          <w:bCs/>
        </w:rPr>
        <w:t>Supporting Our Families</w:t>
      </w:r>
    </w:p>
    <w:p w14:paraId="4A9F9D15" w14:textId="77777777" w:rsidR="00A67A0F" w:rsidRPr="00DC135F" w:rsidRDefault="00A67A0F" w:rsidP="00A67A0F">
      <w:pPr>
        <w:spacing w:line="278" w:lineRule="auto"/>
        <w:rPr>
          <w:rFonts w:ascii="Palatino Linotype" w:hAnsi="Palatino Linotype"/>
        </w:rPr>
      </w:pPr>
      <w:r w:rsidRPr="00DC135F">
        <w:rPr>
          <w:rFonts w:ascii="Palatino Linotype" w:hAnsi="Palatino Linotype"/>
        </w:rPr>
        <w:t xml:space="preserve">We understand that the cost of school uniform can be a burden for some families. If you are experiencing financial difficulties, please do not hesitate to contact our finance or pastoral team in absolute confidence so that we can explore ways to assist you. </w:t>
      </w:r>
    </w:p>
    <w:p w14:paraId="685A1833" w14:textId="77777777" w:rsidR="00A67A0F" w:rsidRPr="00DC135F" w:rsidRDefault="00A67A0F" w:rsidP="00A67A0F">
      <w:pPr>
        <w:spacing w:line="278" w:lineRule="auto"/>
        <w:rPr>
          <w:rFonts w:ascii="Palatino Linotype" w:hAnsi="Palatino Linotype"/>
        </w:rPr>
      </w:pPr>
      <w:r w:rsidRPr="00DC135F">
        <w:rPr>
          <w:rFonts w:ascii="Palatino Linotype" w:hAnsi="Palatino Linotype"/>
        </w:rPr>
        <w:t xml:space="preserve">Additionally, our PTA runs a fantastic second-hand uniform scheme, with all proceeds going directly toward funding school projects. Second-hand uniform sales take place three times a year. Donations of good quality, clean uniform can be made via school reception or can be collected within the St Albans area. Please contact the PTA at </w:t>
      </w:r>
      <w:r w:rsidRPr="00DC135F">
        <w:rPr>
          <w:rFonts w:ascii="Palatino Linotype" w:hAnsi="Palatino Linotype"/>
          <w:b/>
          <w:bCs/>
        </w:rPr>
        <w:t>pta@marlborough.herts.sch.uk</w:t>
      </w:r>
      <w:r w:rsidRPr="00DC135F">
        <w:rPr>
          <w:rFonts w:ascii="Palatino Linotype" w:hAnsi="Palatino Linotype"/>
        </w:rPr>
        <w:t xml:space="preserve"> for sale dates or donation details. </w:t>
      </w:r>
    </w:p>
    <w:p w14:paraId="635F5A1B" w14:textId="77777777" w:rsidR="00A67A0F" w:rsidRPr="00DC135F" w:rsidRDefault="00A67A0F" w:rsidP="00A67A0F">
      <w:pPr>
        <w:spacing w:line="278" w:lineRule="auto"/>
        <w:rPr>
          <w:rFonts w:ascii="Palatino Linotype" w:hAnsi="Palatino Linotype"/>
        </w:rPr>
      </w:pPr>
      <w:r w:rsidRPr="00DC135F">
        <w:rPr>
          <w:rFonts w:ascii="Palatino Linotype" w:hAnsi="Palatino Linotype"/>
        </w:rPr>
        <w:t xml:space="preserve">We expect parents and carers to support us on all issues regarding uniform, and we thank you for your continued partnership in keeping our school community exceptionally smart and focused on excellence. </w:t>
      </w:r>
    </w:p>
    <w:p w14:paraId="5C10A821" w14:textId="77777777" w:rsidR="00A67A0F" w:rsidRDefault="00A67A0F" w:rsidP="00A67A0F">
      <w:pPr>
        <w:rPr>
          <w:rFonts w:ascii="Palatino Linotype" w:hAnsi="Palatino Linotype"/>
        </w:rPr>
      </w:pPr>
      <w:r w:rsidRPr="00DC135F">
        <w:rPr>
          <w:rFonts w:ascii="Palatino Linotype" w:hAnsi="Palatino Linotype"/>
        </w:rPr>
        <w:t>Yours sincerely,</w:t>
      </w:r>
    </w:p>
    <w:p w14:paraId="060EF087" w14:textId="77777777" w:rsidR="00A67A0F" w:rsidRDefault="00A67A0F" w:rsidP="00A67A0F">
      <w:pPr>
        <w:rPr>
          <w:rFonts w:ascii="Palatino Linotype" w:hAnsi="Palatino Linotype"/>
        </w:rPr>
      </w:pPr>
      <w:r>
        <w:rPr>
          <w:rFonts w:ascii="Palatino Linotype" w:hAnsi="Palatino Linotype"/>
        </w:rPr>
        <w:t>Mr D Eve</w:t>
      </w:r>
    </w:p>
    <w:p w14:paraId="2B99C73E" w14:textId="77777777" w:rsidR="00A67A0F" w:rsidRDefault="00A67A0F" w:rsidP="00A67A0F">
      <w:pPr>
        <w:spacing w:line="278" w:lineRule="auto"/>
        <w:rPr>
          <w:rFonts w:ascii="Palatino Linotype" w:hAnsi="Palatino Linotype"/>
        </w:rPr>
      </w:pPr>
    </w:p>
    <w:p w14:paraId="0618E1AA" w14:textId="3F097517" w:rsidR="001F2017" w:rsidRPr="00E32233" w:rsidRDefault="00A67A0F" w:rsidP="00A67A0F">
      <w:pPr>
        <w:spacing w:line="278" w:lineRule="auto"/>
        <w:rPr>
          <w:rFonts w:ascii="Palatino Linotype" w:hAnsi="Palatino Linotype"/>
        </w:rPr>
      </w:pPr>
      <w:r>
        <w:rPr>
          <w:rFonts w:ascii="Palatino Linotype" w:hAnsi="Palatino Linotype"/>
        </w:rPr>
        <w:t>Deputy Headteacher</w:t>
      </w:r>
    </w:p>
    <w:sectPr w:rsidR="001F2017" w:rsidRPr="00E32233">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CDE60" w14:textId="77777777" w:rsidR="00E81D68" w:rsidRDefault="00E81D68" w:rsidP="002E7527">
      <w:pPr>
        <w:spacing w:after="0" w:line="240" w:lineRule="auto"/>
      </w:pPr>
      <w:r>
        <w:separator/>
      </w:r>
    </w:p>
  </w:endnote>
  <w:endnote w:type="continuationSeparator" w:id="0">
    <w:p w14:paraId="464CBFCA" w14:textId="77777777" w:rsidR="00E81D68" w:rsidRDefault="00E81D68" w:rsidP="002E7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65C9C" w14:textId="77777777" w:rsidR="005368D6" w:rsidRDefault="00536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E32233" w14:paraId="6F71AB7A" w14:textId="77777777" w:rsidTr="00E32233">
      <w:trPr>
        <w:trHeight w:val="551"/>
      </w:trPr>
      <w:tc>
        <w:tcPr>
          <w:tcW w:w="11280" w:type="dxa"/>
          <w:gridSpan w:val="2"/>
        </w:tcPr>
        <w:p w14:paraId="22BE0926" w14:textId="77777777" w:rsidR="00E32233" w:rsidRDefault="00E32233" w:rsidP="00E32233">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60288" behindDoc="0" locked="0" layoutInCell="1" allowOverlap="1" wp14:anchorId="1B99D2B0" wp14:editId="77345A3F">
                    <wp:simplePos x="0" y="0"/>
                    <wp:positionH relativeFrom="column">
                      <wp:posOffset>-49530</wp:posOffset>
                    </wp:positionH>
                    <wp:positionV relativeFrom="paragraph">
                      <wp:posOffset>229870</wp:posOffset>
                    </wp:positionV>
                    <wp:extent cx="7289800" cy="1"/>
                    <wp:effectExtent l="0" t="0" r="0" b="0"/>
                    <wp:wrapNone/>
                    <wp:docPr id="74" name="Straight Connector 74"/>
                    <wp:cNvGraphicFramePr/>
                    <a:graphic xmlns:a="http://schemas.openxmlformats.org/drawingml/2006/main">
                      <a:graphicData uri="http://schemas.microsoft.com/office/word/2010/wordprocessingShape">
                        <wps:wsp>
                          <wps:cNvCnPr/>
                          <wps:spPr>
                            <a:xfrm flipV="1">
                              <a:off x="0" y="0"/>
                              <a:ext cx="728980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855A2" id="Straight Connector 7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8.1pt" to="570.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" strokecolor="black [3213]" strokeweight=".5pt">
                    <v:stroke joinstyle="miter"/>
                  </v:line>
                </w:pict>
              </mc:Fallback>
            </mc:AlternateContent>
          </w:r>
        </w:p>
      </w:tc>
    </w:tr>
    <w:tr w:rsidR="00E32233" w14:paraId="01892AB1" w14:textId="77777777" w:rsidTr="00E32233">
      <w:trPr>
        <w:trHeight w:val="1009"/>
      </w:trPr>
      <w:tc>
        <w:tcPr>
          <w:tcW w:w="6962" w:type="dxa"/>
        </w:tcPr>
        <w:p w14:paraId="76CC5BC2" w14:textId="77777777" w:rsidR="00E32233" w:rsidRDefault="00E32233" w:rsidP="00E32233">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The Marlborough Science Academy Ltd - Watling Street</w:t>
          </w:r>
        </w:p>
        <w:p w14:paraId="18E905CF" w14:textId="77777777" w:rsidR="00E32233" w:rsidRDefault="00E32233" w:rsidP="00E32233">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3E909211" w14:textId="77777777" w:rsidR="00E32233" w:rsidRDefault="00E32233" w:rsidP="00E32233">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4B407509" w14:textId="77777777" w:rsidR="00E32233" w:rsidRDefault="00E32233" w:rsidP="00E32233">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2D6B277" w14:textId="77777777" w:rsidR="00E32233" w:rsidRDefault="00E32233" w:rsidP="00E32233">
          <w:pPr>
            <w:pStyle w:val="Footer"/>
            <w:rPr>
              <w:color w:val="808080" w:themeColor="background1" w:themeShade="80"/>
              <w:sz w:val="14"/>
            </w:rPr>
          </w:pPr>
          <w:r w:rsidRPr="00C01FB5">
            <w:rPr>
              <w:rFonts w:cstheme="minorHAnsi"/>
              <w:noProof/>
              <w:color w:val="404040" w:themeColor="text1" w:themeTint="BF"/>
              <w:sz w:val="16"/>
              <w:szCs w:val="16"/>
              <w:lang w:eastAsia="en-GB"/>
            </w:rPr>
            <w:drawing>
              <wp:anchor distT="0" distB="0" distL="114300" distR="114300" simplePos="0" relativeHeight="251664384" behindDoc="0" locked="0" layoutInCell="1" allowOverlap="1" wp14:anchorId="2E770AAA" wp14:editId="27E0E544">
                <wp:simplePos x="0" y="0"/>
                <wp:positionH relativeFrom="column">
                  <wp:posOffset>-965200</wp:posOffset>
                </wp:positionH>
                <wp:positionV relativeFrom="paragraph">
                  <wp:posOffset>-71755</wp:posOffset>
                </wp:positionV>
                <wp:extent cx="653415" cy="653415"/>
                <wp:effectExtent l="0" t="0" r="0" b="0"/>
                <wp:wrapNone/>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59264" behindDoc="0" locked="0" layoutInCell="1" allowOverlap="1" wp14:anchorId="79C81C72" wp14:editId="0CF82AD7">
                <wp:simplePos x="0" y="0"/>
                <wp:positionH relativeFrom="column">
                  <wp:posOffset>476250</wp:posOffset>
                </wp:positionH>
                <wp:positionV relativeFrom="paragraph">
                  <wp:posOffset>-71755</wp:posOffset>
                </wp:positionV>
                <wp:extent cx="653415" cy="653415"/>
                <wp:effectExtent l="0" t="0" r="0" b="0"/>
                <wp:wrapNone/>
                <wp:docPr id="11" name="Picture 1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63360" behindDoc="0" locked="0" layoutInCell="1" allowOverlap="1" wp14:anchorId="27904376" wp14:editId="6478D909">
                <wp:simplePos x="0" y="0"/>
                <wp:positionH relativeFrom="column">
                  <wp:posOffset>-241300</wp:posOffset>
                </wp:positionH>
                <wp:positionV relativeFrom="paragraph">
                  <wp:posOffset>-71755</wp:posOffset>
                </wp:positionV>
                <wp:extent cx="653415" cy="653415"/>
                <wp:effectExtent l="0" t="0" r="0" b="0"/>
                <wp:wrapNone/>
                <wp:docPr id="25" name="Picture 2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61312" behindDoc="0" locked="0" layoutInCell="1" allowOverlap="1" wp14:anchorId="0B2B1FF0" wp14:editId="107502B9">
                <wp:simplePos x="0" y="0"/>
                <wp:positionH relativeFrom="column">
                  <wp:posOffset>1917700</wp:posOffset>
                </wp:positionH>
                <wp:positionV relativeFrom="paragraph">
                  <wp:posOffset>-71755</wp:posOffset>
                </wp:positionV>
                <wp:extent cx="653415" cy="653415"/>
                <wp:effectExtent l="0" t="0" r="0" b="0"/>
                <wp:wrapNone/>
                <wp:docPr id="23" name="Picture 2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62336" behindDoc="0" locked="0" layoutInCell="1" allowOverlap="1" wp14:anchorId="73F62016" wp14:editId="4439E4A0">
                <wp:simplePos x="0" y="0"/>
                <wp:positionH relativeFrom="column">
                  <wp:posOffset>1193800</wp:posOffset>
                </wp:positionH>
                <wp:positionV relativeFrom="paragraph">
                  <wp:posOffset>-71755</wp:posOffset>
                </wp:positionV>
                <wp:extent cx="653415" cy="653415"/>
                <wp:effectExtent l="0" t="0" r="0" b="0"/>
                <wp:wrapNone/>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718" cy="6537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themeColor="background1"/>
              <w:sz w:val="14"/>
              <w:lang w:eastAsia="en-GB"/>
            </w:rPr>
            <w:t xml:space="preserve">                         </w:t>
          </w:r>
        </w:p>
      </w:tc>
    </w:tr>
  </w:tbl>
  <w:p w14:paraId="06378945" w14:textId="77777777" w:rsidR="00E32233" w:rsidRDefault="00E32233" w:rsidP="00E32233">
    <w:pPr>
      <w:pStyle w:val="Footer"/>
      <w:jc w:val="center"/>
      <w:rPr>
        <w:color w:val="808080" w:themeColor="background1" w:themeShade="80"/>
        <w:sz w:val="14"/>
      </w:rPr>
    </w:pPr>
  </w:p>
  <w:p w14:paraId="34CF581B" w14:textId="5F5A08FF" w:rsidR="002E7527" w:rsidRPr="009D70A3" w:rsidRDefault="002E7527" w:rsidP="009D70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FAA9B" w14:textId="77777777" w:rsidR="005368D6" w:rsidRDefault="00536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26CB6" w14:textId="77777777" w:rsidR="00E81D68" w:rsidRDefault="00E81D68" w:rsidP="002E7527">
      <w:pPr>
        <w:spacing w:after="0" w:line="240" w:lineRule="auto"/>
      </w:pPr>
      <w:r>
        <w:separator/>
      </w:r>
    </w:p>
  </w:footnote>
  <w:footnote w:type="continuationSeparator" w:id="0">
    <w:p w14:paraId="69C33852" w14:textId="77777777" w:rsidR="00E81D68" w:rsidRDefault="00E81D68" w:rsidP="002E75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0A2E" w14:textId="77777777" w:rsidR="005368D6" w:rsidRDefault="005368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DE131" w14:textId="0A90AD13" w:rsidR="002E7527" w:rsidRDefault="002E7527">
    <w:pPr>
      <w:pStyle w:val="Header"/>
    </w:pPr>
    <w:r>
      <w:rPr>
        <w:noProof/>
      </w:rPr>
      <w:drawing>
        <wp:anchor distT="0" distB="0" distL="114300" distR="114300" simplePos="0" relativeHeight="251665408" behindDoc="1" locked="0" layoutInCell="1" allowOverlap="1" wp14:anchorId="68B52ABE" wp14:editId="532D151F">
          <wp:simplePos x="0" y="0"/>
          <wp:positionH relativeFrom="column">
            <wp:posOffset>-419100</wp:posOffset>
          </wp:positionH>
          <wp:positionV relativeFrom="paragraph">
            <wp:posOffset>-240030</wp:posOffset>
          </wp:positionV>
          <wp:extent cx="6645275" cy="981710"/>
          <wp:effectExtent l="0" t="0" r="3175" b="8890"/>
          <wp:wrapNone/>
          <wp:docPr id="171159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9817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1B2C8" w14:textId="77777777" w:rsidR="005368D6" w:rsidRDefault="005368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135C4"/>
    <w:multiLevelType w:val="hybridMultilevel"/>
    <w:tmpl w:val="A7D88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801D07"/>
    <w:multiLevelType w:val="multilevel"/>
    <w:tmpl w:val="B20E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E17616"/>
    <w:multiLevelType w:val="multilevel"/>
    <w:tmpl w:val="0FB8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972CFB"/>
    <w:multiLevelType w:val="multilevel"/>
    <w:tmpl w:val="CFD0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A026BE"/>
    <w:multiLevelType w:val="multilevel"/>
    <w:tmpl w:val="27205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0E70C2"/>
    <w:multiLevelType w:val="multilevel"/>
    <w:tmpl w:val="02280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E54CE7"/>
    <w:multiLevelType w:val="multilevel"/>
    <w:tmpl w:val="E37A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3B621E"/>
    <w:multiLevelType w:val="multilevel"/>
    <w:tmpl w:val="E07A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9977FF"/>
    <w:multiLevelType w:val="hybridMultilevel"/>
    <w:tmpl w:val="A4003F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2953B3"/>
    <w:multiLevelType w:val="multilevel"/>
    <w:tmpl w:val="5FE2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2886617">
    <w:abstractNumId w:val="0"/>
  </w:num>
  <w:num w:numId="2" w16cid:durableId="283078827">
    <w:abstractNumId w:val="2"/>
  </w:num>
  <w:num w:numId="3" w16cid:durableId="953712594">
    <w:abstractNumId w:val="3"/>
  </w:num>
  <w:num w:numId="4" w16cid:durableId="1452362725">
    <w:abstractNumId w:val="8"/>
  </w:num>
  <w:num w:numId="5" w16cid:durableId="904268135">
    <w:abstractNumId w:val="9"/>
  </w:num>
  <w:num w:numId="6" w16cid:durableId="469396221">
    <w:abstractNumId w:val="7"/>
  </w:num>
  <w:num w:numId="7" w16cid:durableId="282225263">
    <w:abstractNumId w:val="5"/>
  </w:num>
  <w:num w:numId="8" w16cid:durableId="2102683198">
    <w:abstractNumId w:val="4"/>
  </w:num>
  <w:num w:numId="9" w16cid:durableId="1361470946">
    <w:abstractNumId w:val="1"/>
  </w:num>
  <w:num w:numId="10" w16cid:durableId="3108638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174"/>
    <w:rsid w:val="000077F2"/>
    <w:rsid w:val="00032E4F"/>
    <w:rsid w:val="000450F9"/>
    <w:rsid w:val="000524CA"/>
    <w:rsid w:val="00071A86"/>
    <w:rsid w:val="000857DF"/>
    <w:rsid w:val="000F1049"/>
    <w:rsid w:val="001003E5"/>
    <w:rsid w:val="001421B2"/>
    <w:rsid w:val="00150D0E"/>
    <w:rsid w:val="00155DDA"/>
    <w:rsid w:val="001640C3"/>
    <w:rsid w:val="0018688F"/>
    <w:rsid w:val="001A414D"/>
    <w:rsid w:val="001D3D7E"/>
    <w:rsid w:val="001F2017"/>
    <w:rsid w:val="002226F9"/>
    <w:rsid w:val="00275B76"/>
    <w:rsid w:val="002A6685"/>
    <w:rsid w:val="002C10E7"/>
    <w:rsid w:val="002C324E"/>
    <w:rsid w:val="002C386B"/>
    <w:rsid w:val="002E7527"/>
    <w:rsid w:val="002F5B81"/>
    <w:rsid w:val="00330ECA"/>
    <w:rsid w:val="00353EDA"/>
    <w:rsid w:val="00395F7B"/>
    <w:rsid w:val="003B4BC5"/>
    <w:rsid w:val="003C7E48"/>
    <w:rsid w:val="003D0906"/>
    <w:rsid w:val="003F063D"/>
    <w:rsid w:val="00423B0C"/>
    <w:rsid w:val="0046588C"/>
    <w:rsid w:val="00481C99"/>
    <w:rsid w:val="00495053"/>
    <w:rsid w:val="004E2A6B"/>
    <w:rsid w:val="004F4A86"/>
    <w:rsid w:val="005368D6"/>
    <w:rsid w:val="00543172"/>
    <w:rsid w:val="00564562"/>
    <w:rsid w:val="00567FD9"/>
    <w:rsid w:val="005A6F16"/>
    <w:rsid w:val="005A76CD"/>
    <w:rsid w:val="005B5018"/>
    <w:rsid w:val="005B71AC"/>
    <w:rsid w:val="005D0C8D"/>
    <w:rsid w:val="006008A2"/>
    <w:rsid w:val="00626F67"/>
    <w:rsid w:val="00633239"/>
    <w:rsid w:val="006660C5"/>
    <w:rsid w:val="00690541"/>
    <w:rsid w:val="00691F65"/>
    <w:rsid w:val="006B06A1"/>
    <w:rsid w:val="006C2B4B"/>
    <w:rsid w:val="006F5A88"/>
    <w:rsid w:val="00752595"/>
    <w:rsid w:val="007A22AF"/>
    <w:rsid w:val="007E15C4"/>
    <w:rsid w:val="0082313A"/>
    <w:rsid w:val="0084439C"/>
    <w:rsid w:val="00866150"/>
    <w:rsid w:val="00887966"/>
    <w:rsid w:val="008A2B89"/>
    <w:rsid w:val="008C3837"/>
    <w:rsid w:val="008D2252"/>
    <w:rsid w:val="008D7940"/>
    <w:rsid w:val="008E328D"/>
    <w:rsid w:val="008F44B1"/>
    <w:rsid w:val="009012DB"/>
    <w:rsid w:val="00907466"/>
    <w:rsid w:val="009112A3"/>
    <w:rsid w:val="00912E92"/>
    <w:rsid w:val="009467F6"/>
    <w:rsid w:val="0099219D"/>
    <w:rsid w:val="009B7E07"/>
    <w:rsid w:val="009C4AE1"/>
    <w:rsid w:val="009D70A3"/>
    <w:rsid w:val="00A01BBE"/>
    <w:rsid w:val="00A047B5"/>
    <w:rsid w:val="00A22E5D"/>
    <w:rsid w:val="00A30BBC"/>
    <w:rsid w:val="00A46174"/>
    <w:rsid w:val="00A65B93"/>
    <w:rsid w:val="00A67A0F"/>
    <w:rsid w:val="00A727D6"/>
    <w:rsid w:val="00AC7BA2"/>
    <w:rsid w:val="00B146AF"/>
    <w:rsid w:val="00B376A4"/>
    <w:rsid w:val="00B454E6"/>
    <w:rsid w:val="00B840F2"/>
    <w:rsid w:val="00B86AA7"/>
    <w:rsid w:val="00BD75AB"/>
    <w:rsid w:val="00BE0922"/>
    <w:rsid w:val="00C3369F"/>
    <w:rsid w:val="00C3641D"/>
    <w:rsid w:val="00C45D66"/>
    <w:rsid w:val="00C61174"/>
    <w:rsid w:val="00C762E5"/>
    <w:rsid w:val="00CA3F12"/>
    <w:rsid w:val="00CA7A8A"/>
    <w:rsid w:val="00CB36CA"/>
    <w:rsid w:val="00CC4075"/>
    <w:rsid w:val="00CE6746"/>
    <w:rsid w:val="00D16F11"/>
    <w:rsid w:val="00D542E8"/>
    <w:rsid w:val="00D816F5"/>
    <w:rsid w:val="00D83371"/>
    <w:rsid w:val="00D84AAB"/>
    <w:rsid w:val="00D86A89"/>
    <w:rsid w:val="00DD2133"/>
    <w:rsid w:val="00DF1604"/>
    <w:rsid w:val="00E32233"/>
    <w:rsid w:val="00E34EF7"/>
    <w:rsid w:val="00E43BA3"/>
    <w:rsid w:val="00E57F69"/>
    <w:rsid w:val="00E70578"/>
    <w:rsid w:val="00E81D68"/>
    <w:rsid w:val="00EA75ED"/>
    <w:rsid w:val="00EB1A79"/>
    <w:rsid w:val="00EB3AE0"/>
    <w:rsid w:val="00EB739D"/>
    <w:rsid w:val="00EF2F4E"/>
    <w:rsid w:val="00F03818"/>
    <w:rsid w:val="00F14690"/>
    <w:rsid w:val="00F37FB0"/>
    <w:rsid w:val="00F435DB"/>
    <w:rsid w:val="00F5365C"/>
    <w:rsid w:val="00F811FF"/>
    <w:rsid w:val="00F8773D"/>
    <w:rsid w:val="00FD000C"/>
    <w:rsid w:val="00FD79A6"/>
    <w:rsid w:val="00FF5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AB541"/>
  <w15:chartTrackingRefBased/>
  <w15:docId w15:val="{0E29FEE3-1D88-41F3-B2C3-43F88437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9A6"/>
    <w:pPr>
      <w:ind w:left="720"/>
      <w:contextualSpacing/>
    </w:pPr>
  </w:style>
  <w:style w:type="paragraph" w:styleId="Header">
    <w:name w:val="header"/>
    <w:basedOn w:val="Normal"/>
    <w:link w:val="HeaderChar"/>
    <w:uiPriority w:val="99"/>
    <w:unhideWhenUsed/>
    <w:rsid w:val="002E7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527"/>
  </w:style>
  <w:style w:type="paragraph" w:styleId="Footer">
    <w:name w:val="footer"/>
    <w:basedOn w:val="Normal"/>
    <w:link w:val="FooterChar"/>
    <w:uiPriority w:val="99"/>
    <w:unhideWhenUsed/>
    <w:rsid w:val="002E7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527"/>
  </w:style>
  <w:style w:type="table" w:styleId="TableGrid">
    <w:name w:val="Table Grid"/>
    <w:basedOn w:val="TableNormal"/>
    <w:uiPriority w:val="59"/>
    <w:rsid w:val="00E32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7966"/>
    <w:rPr>
      <w:color w:val="0563C1" w:themeColor="hyperlink"/>
      <w:u w:val="single"/>
    </w:rPr>
  </w:style>
  <w:style w:type="character" w:styleId="UnresolvedMention">
    <w:name w:val="Unresolved Mention"/>
    <w:basedOn w:val="DefaultParagraphFont"/>
    <w:uiPriority w:val="99"/>
    <w:semiHidden/>
    <w:unhideWhenUsed/>
    <w:rsid w:val="00887966"/>
    <w:rPr>
      <w:color w:val="605E5C"/>
      <w:shd w:val="clear" w:color="auto" w:fill="E1DFDD"/>
    </w:rPr>
  </w:style>
  <w:style w:type="character" w:styleId="FollowedHyperlink">
    <w:name w:val="FollowedHyperlink"/>
    <w:basedOn w:val="DefaultParagraphFont"/>
    <w:uiPriority w:val="99"/>
    <w:semiHidden/>
    <w:unhideWhenUsed/>
    <w:rsid w:val="00D16F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059738">
      <w:bodyDiv w:val="1"/>
      <w:marLeft w:val="0"/>
      <w:marRight w:val="0"/>
      <w:marTop w:val="0"/>
      <w:marBottom w:val="0"/>
      <w:divBdr>
        <w:top w:val="none" w:sz="0" w:space="0" w:color="auto"/>
        <w:left w:val="none" w:sz="0" w:space="0" w:color="auto"/>
        <w:bottom w:val="none" w:sz="0" w:space="0" w:color="auto"/>
        <w:right w:val="none" w:sz="0" w:space="0" w:color="auto"/>
      </w:divBdr>
    </w:div>
    <w:div w:id="1999918931">
      <w:bodyDiv w:val="1"/>
      <w:marLeft w:val="0"/>
      <w:marRight w:val="0"/>
      <w:marTop w:val="0"/>
      <w:marBottom w:val="0"/>
      <w:divBdr>
        <w:top w:val="none" w:sz="0" w:space="0" w:color="auto"/>
        <w:left w:val="none" w:sz="0" w:space="0" w:color="auto"/>
        <w:bottom w:val="none" w:sz="0" w:space="0" w:color="auto"/>
        <w:right w:val="none" w:sz="0" w:space="0" w:color="auto"/>
      </w:divBdr>
    </w:div>
    <w:div w:id="2052924167">
      <w:bodyDiv w:val="1"/>
      <w:marLeft w:val="0"/>
      <w:marRight w:val="0"/>
      <w:marTop w:val="0"/>
      <w:marBottom w:val="0"/>
      <w:divBdr>
        <w:top w:val="none" w:sz="0" w:space="0" w:color="auto"/>
        <w:left w:val="none" w:sz="0" w:space="0" w:color="auto"/>
        <w:bottom w:val="none" w:sz="0" w:space="0" w:color="auto"/>
        <w:right w:val="none" w:sz="0" w:space="0" w:color="auto"/>
      </w:divBdr>
    </w:div>
    <w:div w:id="211578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741</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Flack</dc:creator>
  <cp:keywords/>
  <dc:description/>
  <cp:lastModifiedBy>Doug Eve</cp:lastModifiedBy>
  <cp:revision>7</cp:revision>
  <cp:lastPrinted>2026-06-10T10:50:00Z</cp:lastPrinted>
  <dcterms:created xsi:type="dcterms:W3CDTF">2026-06-09T15:12:00Z</dcterms:created>
  <dcterms:modified xsi:type="dcterms:W3CDTF">2026-06-10T10:54:00Z</dcterms:modified>
</cp:coreProperties>
</file>